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>Opšta bolnica Pirot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 xml:space="preserve">Broj: </w:t>
      </w:r>
      <w:r w:rsidR="000567E2">
        <w:rPr>
          <w:rFonts w:asciiTheme="minorHAnsi" w:hAnsiTheme="minorHAnsi" w:cstheme="minorHAnsi"/>
          <w:b/>
          <w:sz w:val="20"/>
          <w:lang w:val="sr-Latn-CS"/>
        </w:rPr>
        <w:t>05-187/1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 xml:space="preserve">Datum:  </w:t>
      </w:r>
      <w:r w:rsidR="000567E2">
        <w:rPr>
          <w:rFonts w:asciiTheme="minorHAnsi" w:hAnsiTheme="minorHAnsi" w:cstheme="minorHAnsi"/>
          <w:b/>
          <w:sz w:val="20"/>
          <w:lang w:val="sr-Latn-CS"/>
        </w:rPr>
        <w:t>31.03.2022.</w:t>
      </w:r>
      <w:r w:rsidRPr="0098128A">
        <w:rPr>
          <w:rFonts w:asciiTheme="minorHAnsi" w:hAnsiTheme="minorHAnsi" w:cstheme="minorHAnsi"/>
          <w:b/>
          <w:sz w:val="20"/>
          <w:lang w:val="sr-Latn-CS"/>
        </w:rPr>
        <w:t xml:space="preserve"> god.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lang w:val="sr-Latn-CS"/>
        </w:rPr>
        <w:t>P I R O T</w:t>
      </w: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91040C" w:rsidRPr="0098128A" w:rsidRDefault="0091040C" w:rsidP="0091040C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</w:rPr>
      </w:pPr>
      <w:r w:rsidRPr="0098128A">
        <w:rPr>
          <w:rFonts w:asciiTheme="minorHAnsi" w:hAnsiTheme="minorHAnsi" w:cstheme="minorHAnsi"/>
          <w:b/>
          <w:sz w:val="20"/>
        </w:rPr>
        <w:t>POZIV ZA PODNOŠENJE PONUDA</w:t>
      </w:r>
    </w:p>
    <w:p w:rsidR="0091040C" w:rsidRPr="0098128A" w:rsidRDefault="0091040C" w:rsidP="0091040C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</w:rPr>
      </w:pP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</w:rPr>
        <w:t>postupak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nabavke</w:t>
      </w:r>
      <w:proofErr w:type="spellEnd"/>
      <w:proofErr w:type="gramEnd"/>
      <w:r w:rsidRPr="0098128A">
        <w:rPr>
          <w:rFonts w:asciiTheme="minorHAnsi" w:hAnsiTheme="minorHAnsi" w:cstheme="minorHAnsi"/>
          <w:b/>
          <w:sz w:val="20"/>
        </w:rPr>
        <w:t xml:space="preserve">  u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skladu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sa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čl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. 27.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Zakona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o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javnim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nabavkama</w:t>
      </w:r>
      <w:proofErr w:type="spellEnd"/>
    </w:p>
    <w:p w:rsidR="0091040C" w:rsidRPr="0098128A" w:rsidRDefault="0091040C" w:rsidP="0091040C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  <w:lang w:val="sr-Cyrl-CS"/>
        </w:rPr>
      </w:pPr>
      <w:r w:rsidRPr="0098128A">
        <w:rPr>
          <w:rFonts w:asciiTheme="minorHAnsi" w:hAnsiTheme="minorHAnsi" w:cstheme="minorHAnsi"/>
          <w:b/>
          <w:sz w:val="20"/>
        </w:rPr>
        <w:t xml:space="preserve">(„Sl.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glasnik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RS” br. 91/2019 u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daljem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tekstu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Zakon</w:t>
      </w:r>
      <w:proofErr w:type="spellEnd"/>
      <w:r w:rsidRPr="0098128A">
        <w:rPr>
          <w:rFonts w:asciiTheme="minorHAnsi" w:hAnsiTheme="minorHAnsi" w:cstheme="minorHAnsi"/>
          <w:b/>
          <w:sz w:val="20"/>
        </w:rPr>
        <w:t>)</w:t>
      </w:r>
    </w:p>
    <w:p w:rsidR="0091040C" w:rsidRPr="0098128A" w:rsidRDefault="0091040C" w:rsidP="0091040C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0"/>
          <w:u w:val="single"/>
          <w:lang w:val="sr-Latn-CS"/>
        </w:rPr>
      </w:pPr>
      <w:r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Nabavka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</w:rPr>
        <w:t>usluge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</w:rPr>
        <w:t xml:space="preserve"> – </w:t>
      </w:r>
      <w:r>
        <w:rPr>
          <w:rFonts w:asciiTheme="minorHAnsi" w:hAnsiTheme="minorHAnsi" w:cstheme="minorHAnsi"/>
          <w:b/>
          <w:sz w:val="20"/>
          <w:u w:val="single"/>
          <w:lang w:val="sr-Latn-CS"/>
        </w:rPr>
        <w:t>Vulkanizerske</w:t>
      </w:r>
      <w:r w:rsidRPr="0098128A">
        <w:rPr>
          <w:rFonts w:asciiTheme="minorHAnsi" w:hAnsiTheme="minorHAnsi" w:cstheme="minorHAnsi"/>
          <w:b/>
          <w:sz w:val="20"/>
          <w:u w:val="single"/>
          <w:lang w:val="sr-Latn-CS"/>
        </w:rPr>
        <w:t xml:space="preserve"> usluge službenih motornih vozila Opšte bolnice Pirot –</w:t>
      </w: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91040C" w:rsidRPr="0098128A" w:rsidRDefault="0091040C" w:rsidP="0091040C">
      <w:pPr>
        <w:jc w:val="center"/>
        <w:rPr>
          <w:rFonts w:asciiTheme="minorHAnsi" w:hAnsiTheme="minorHAnsi" w:cstheme="minorHAnsi"/>
          <w:b/>
          <w:sz w:val="20"/>
        </w:rPr>
      </w:pP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Naručilac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Opšta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bolnica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Adresa</w:t>
      </w:r>
      <w:proofErr w:type="gramStart"/>
      <w:r w:rsidRPr="0098128A">
        <w:rPr>
          <w:rFonts w:asciiTheme="minorHAnsi" w:hAnsiTheme="minorHAnsi" w:cstheme="minorHAnsi"/>
          <w:sz w:val="20"/>
        </w:rPr>
        <w:t>:Vojvode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Momčila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bb, 18300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 xml:space="preserve">Internet </w:t>
      </w:r>
      <w:proofErr w:type="spellStart"/>
      <w:r w:rsidRPr="0098128A">
        <w:rPr>
          <w:rFonts w:asciiTheme="minorHAnsi" w:hAnsiTheme="minorHAnsi" w:cstheme="minorHAnsi"/>
          <w:sz w:val="20"/>
        </w:rPr>
        <w:t>adresa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hyperlink r:id="rId7" w:history="1">
        <w:r w:rsidRPr="0098128A">
          <w:rPr>
            <w:rStyle w:val="Hyperlink"/>
            <w:rFonts w:asciiTheme="minorHAnsi" w:hAnsiTheme="minorHAnsi" w:cstheme="minorHAnsi"/>
            <w:sz w:val="20"/>
            <w:lang w:val="fr-FR"/>
          </w:rPr>
          <w:t>javne.nabavke@pibolnica.rs</w:t>
        </w:r>
      </w:hyperlink>
    </w:p>
    <w:p w:rsidR="0091040C" w:rsidRPr="0098128A" w:rsidRDefault="0091040C" w:rsidP="0091040C">
      <w:pPr>
        <w:rPr>
          <w:rFonts w:asciiTheme="minorHAnsi" w:hAnsiTheme="minorHAnsi" w:cstheme="minorHAnsi"/>
          <w:color w:val="0000FF"/>
          <w:sz w:val="20"/>
          <w:u w:val="single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Zvanični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sajt</w:t>
      </w:r>
      <w:proofErr w:type="spellEnd"/>
      <w:r w:rsidRPr="0098128A">
        <w:rPr>
          <w:rStyle w:val="Hyperlink"/>
          <w:rFonts w:asciiTheme="minorHAnsi" w:hAnsiTheme="minorHAnsi" w:cstheme="minorHAnsi"/>
          <w:sz w:val="20"/>
        </w:rPr>
        <w:t xml:space="preserve">: </w:t>
      </w:r>
      <w:hyperlink r:id="rId8" w:history="1">
        <w:r w:rsidRPr="0098128A">
          <w:rPr>
            <w:rStyle w:val="Hyperlink"/>
            <w:rFonts w:asciiTheme="minorHAnsi" w:hAnsiTheme="minorHAnsi" w:cstheme="minorHAnsi"/>
            <w:sz w:val="20"/>
          </w:rPr>
          <w:t>www.pibolnica.rs</w:t>
        </w:r>
      </w:hyperlink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Registarski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broj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6168651974   </w:t>
      </w:r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Matični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broj</w:t>
      </w:r>
      <w:proofErr w:type="gramStart"/>
      <w:r w:rsidRPr="0098128A">
        <w:rPr>
          <w:rFonts w:asciiTheme="minorHAnsi" w:hAnsiTheme="minorHAnsi" w:cstheme="minorHAnsi"/>
          <w:sz w:val="20"/>
        </w:rPr>
        <w:t>:17817787</w:t>
      </w:r>
      <w:proofErr w:type="gramEnd"/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Evidencija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</w:rPr>
        <w:t>sistemu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PDV-a: 633837589</w:t>
      </w:r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Šifra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delatnosti</w:t>
      </w:r>
      <w:proofErr w:type="gramStart"/>
      <w:r w:rsidRPr="0098128A">
        <w:rPr>
          <w:rFonts w:asciiTheme="minorHAnsi" w:hAnsiTheme="minorHAnsi" w:cstheme="minorHAnsi"/>
          <w:sz w:val="20"/>
        </w:rPr>
        <w:t>:8610</w:t>
      </w:r>
      <w:proofErr w:type="gramEnd"/>
    </w:p>
    <w:p w:rsidR="0091040C" w:rsidRPr="0098128A" w:rsidRDefault="0091040C" w:rsidP="0091040C">
      <w:pPr>
        <w:rPr>
          <w:rFonts w:asciiTheme="minorHAnsi" w:hAnsiTheme="minorHAnsi" w:cstheme="minorHAnsi"/>
          <w:sz w:val="20"/>
        </w:rPr>
      </w:pPr>
      <w:r w:rsidRPr="0098128A">
        <w:rPr>
          <w:rFonts w:asciiTheme="minorHAnsi" w:hAnsiTheme="minorHAnsi" w:cstheme="minorHAnsi"/>
          <w:sz w:val="20"/>
        </w:rPr>
        <w:t>PIB: 107155690</w:t>
      </w: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Vrsta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postupka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Vrsta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postupka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Postupak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</w:rPr>
        <w:t>skladu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</w:rPr>
        <w:t>sa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članom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27. ZJN.</w:t>
      </w: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Predmet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sz w:val="20"/>
        </w:rPr>
        <w:t>:</w:t>
      </w:r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nabavka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0"/>
        </w:rPr>
        <w:t>Vulkanizerske</w:t>
      </w:r>
      <w:proofErr w:type="spellEnd"/>
      <w:r w:rsidRPr="0091040C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0"/>
        </w:rPr>
        <w:t>usluge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službenih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motornih</w:t>
      </w:r>
      <w:proofErr w:type="spellEnd"/>
      <w:r w:rsidRPr="0098128A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</w:rPr>
        <w:t>vozila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Opšte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bolnice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Nabavka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nije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organozovana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po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Cs/>
          <w:sz w:val="20"/>
        </w:rPr>
        <w:t>partijama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>.</w:t>
      </w: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Referentni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broj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: </w:t>
      </w:r>
      <w:r>
        <w:rPr>
          <w:rFonts w:asciiTheme="minorHAnsi" w:hAnsiTheme="minorHAnsi" w:cstheme="minorHAnsi"/>
          <w:bCs/>
          <w:sz w:val="20"/>
        </w:rPr>
        <w:t>05-187</w:t>
      </w:r>
      <w:r w:rsidRPr="0098128A">
        <w:rPr>
          <w:rFonts w:asciiTheme="minorHAnsi" w:hAnsiTheme="minorHAnsi" w:cstheme="minorHAnsi"/>
          <w:bCs/>
          <w:sz w:val="20"/>
        </w:rPr>
        <w:t>-0.</w:t>
      </w:r>
    </w:p>
    <w:p w:rsidR="0091040C" w:rsidRPr="0098128A" w:rsidRDefault="0091040C" w:rsidP="0091040C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Oznaka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iz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opšteg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rečnika</w:t>
      </w:r>
      <w:proofErr w:type="spellEnd"/>
      <w:r w:rsidRPr="0098128A">
        <w:rPr>
          <w:rFonts w:asciiTheme="minorHAnsi" w:hAnsiTheme="minorHAnsi" w:cstheme="minorHAnsi"/>
          <w:b/>
          <w:bCs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bCs/>
          <w:sz w:val="20"/>
        </w:rPr>
        <w:t>nabavke</w:t>
      </w:r>
      <w:proofErr w:type="spellEnd"/>
      <w:r w:rsidRPr="0098128A">
        <w:rPr>
          <w:rFonts w:asciiTheme="minorHAnsi" w:hAnsiTheme="minorHAnsi" w:cstheme="minorHAnsi"/>
          <w:bCs/>
          <w:sz w:val="20"/>
        </w:rPr>
        <w:t xml:space="preserve">: </w:t>
      </w:r>
      <w:r w:rsidRPr="0098128A">
        <w:rPr>
          <w:rFonts w:asciiTheme="minorHAnsi" w:hAnsiTheme="minorHAnsi" w:cstheme="minorHAnsi"/>
          <w:noProof/>
          <w:sz w:val="20"/>
          <w:lang w:val="sr-Cyrl-CS"/>
        </w:rPr>
        <w:t>ORN:</w:t>
      </w:r>
      <w:r w:rsidRPr="0098128A">
        <w:rPr>
          <w:rFonts w:asciiTheme="minorHAnsi" w:hAnsiTheme="minorHAnsi" w:cstheme="minorHAnsi"/>
          <w:noProof/>
          <w:sz w:val="20"/>
          <w:lang w:val="sr-Latn-CS"/>
        </w:rPr>
        <w:t xml:space="preserve"> 50000000</w:t>
      </w:r>
      <w:r w:rsidRPr="0098128A">
        <w:rPr>
          <w:rFonts w:asciiTheme="minorHAnsi" w:hAnsiTheme="minorHAnsi" w:cstheme="minorHAnsi"/>
          <w:noProof/>
          <w:sz w:val="20"/>
          <w:lang w:val="sr-Cyrl-CS"/>
        </w:rPr>
        <w:t xml:space="preserve"> – </w:t>
      </w:r>
      <w:r w:rsidRPr="0098128A">
        <w:rPr>
          <w:rFonts w:asciiTheme="minorHAnsi" w:hAnsiTheme="minorHAnsi" w:cstheme="minorHAnsi"/>
          <w:noProof/>
          <w:sz w:val="20"/>
          <w:lang w:val="sr-Latn-CS"/>
        </w:rPr>
        <w:t>usluge održavanja i popravki.</w:t>
      </w:r>
    </w:p>
    <w:p w:rsidR="0091040C" w:rsidRPr="0098128A" w:rsidRDefault="0091040C" w:rsidP="0091040C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b/>
          <w:sz w:val="20"/>
        </w:rPr>
        <w:t>Kontakt</w:t>
      </w:r>
      <w:proofErr w:type="spellEnd"/>
      <w:r w:rsidRPr="0098128A">
        <w:rPr>
          <w:rFonts w:asciiTheme="minorHAnsi" w:hAnsiTheme="minorHAnsi" w:cstheme="minorHAnsi"/>
          <w:b/>
          <w:sz w:val="20"/>
        </w:rPr>
        <w:t>:</w:t>
      </w:r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Zoran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Žikić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mob.tel.: 064/833-4187 </w:t>
      </w:r>
      <w:proofErr w:type="spellStart"/>
      <w:r w:rsidRPr="0098128A">
        <w:rPr>
          <w:rFonts w:asciiTheme="minorHAnsi" w:hAnsiTheme="minorHAnsi" w:cstheme="minorHAnsi"/>
          <w:sz w:val="20"/>
        </w:rPr>
        <w:t>i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e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-mail: </w:t>
      </w:r>
      <w:hyperlink r:id="rId9" w:history="1">
        <w:r w:rsidRPr="0098128A">
          <w:rPr>
            <w:rStyle w:val="Hyperlink"/>
            <w:rFonts w:asciiTheme="minorHAnsi" w:hAnsiTheme="minorHAnsi" w:cstheme="minorHAnsi"/>
            <w:sz w:val="20"/>
            <w:lang w:val="fr-FR"/>
          </w:rPr>
          <w:t>zoran.zikic@pibolnica.rs</w:t>
        </w:r>
      </w:hyperlink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7.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Kriterijum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izbor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najpovoljnije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ponude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je: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najniža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ponuđena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cena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91040C" w:rsidRPr="0098128A" w:rsidRDefault="0091040C" w:rsidP="0091040C">
      <w:pPr>
        <w:jc w:val="both"/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8.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Način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preuzimanja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konkursne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dokumentacije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Konkursna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dokumentacija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dostavlja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na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ponuđačevu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putem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pošte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ili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putem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kurira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ili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na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ponuđačev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e-mail.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Takođe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konkursna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dokumentacija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može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preuzeti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lično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prostorijama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naručioca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svakog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radnog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od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7,00 do 15,00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časova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(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Opšta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bolnica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Pirot,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adresa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Vojvode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Momčila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bb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uprava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kancelarija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UP 21). </w:t>
      </w:r>
    </w:p>
    <w:p w:rsidR="0091040C" w:rsidRPr="0098128A" w:rsidRDefault="0091040C" w:rsidP="0091040C">
      <w:pPr>
        <w:jc w:val="both"/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9.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Način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podnošenja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ponude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i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rok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podnose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zatvorenim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kovertama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poštom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 na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OPŠTA BOLNICA PIROT,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ul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Vojvode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Momčila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bb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18300 Pirot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ili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lično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u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prostorijama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pisarnice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bolnice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kancelarija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UP 1 sa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naznakom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: </w:t>
      </w:r>
    </w:p>
    <w:p w:rsidR="0091040C" w:rsidRPr="0098128A" w:rsidRDefault="0091040C" w:rsidP="0091040C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"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:</w:t>
      </w:r>
    </w:p>
    <w:p w:rsidR="0091040C" w:rsidRPr="0098128A" w:rsidRDefault="0091040C" w:rsidP="0091040C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proofErr w:type="spellStart"/>
      <w:r>
        <w:rPr>
          <w:rFonts w:asciiTheme="minorHAnsi" w:hAnsiTheme="minorHAnsi" w:cstheme="minorHAnsi"/>
          <w:b/>
          <w:sz w:val="20"/>
          <w:u w:val="single"/>
          <w:lang w:val="fr-FR"/>
        </w:rPr>
        <w:t>Vulkanizerske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usluge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službenih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motornih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vozila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Opšte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bolnice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Pirot,</w:t>
      </w:r>
    </w:p>
    <w:p w:rsidR="0091040C" w:rsidRPr="0098128A" w:rsidRDefault="0091040C" w:rsidP="0091040C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Referentni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broj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nabavke</w:t>
      </w:r>
      <w:proofErr w:type="spellEnd"/>
      <w:proofErr w:type="gram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:  05</w:t>
      </w:r>
      <w:proofErr w:type="gram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-18</w:t>
      </w:r>
      <w:r>
        <w:rPr>
          <w:rFonts w:asciiTheme="minorHAnsi" w:hAnsiTheme="minorHAnsi" w:cstheme="minorHAnsi"/>
          <w:b/>
          <w:sz w:val="20"/>
          <w:u w:val="single"/>
          <w:lang w:val="fr-FR"/>
        </w:rPr>
        <w:t>7</w:t>
      </w: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-0"</w:t>
      </w:r>
    </w:p>
    <w:p w:rsidR="0091040C" w:rsidRPr="0098128A" w:rsidRDefault="0091040C" w:rsidP="0091040C">
      <w:pPr>
        <w:shd w:val="clear" w:color="auto" w:fill="C6D9F1"/>
        <w:jc w:val="center"/>
        <w:rPr>
          <w:rFonts w:asciiTheme="minorHAnsi" w:hAnsiTheme="minorHAnsi" w:cstheme="minorHAnsi"/>
          <w:b/>
          <w:sz w:val="20"/>
          <w:u w:val="single"/>
          <w:lang w:val="fr-FR"/>
        </w:rPr>
      </w:pP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- NE OTVARAJ"</w:t>
      </w:r>
    </w:p>
    <w:p w:rsidR="0091040C" w:rsidRPr="0098128A" w:rsidRDefault="0091040C" w:rsidP="0091040C">
      <w:pPr>
        <w:jc w:val="both"/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 xml:space="preserve">Sa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zadnje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strane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koverte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napisati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naziv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ponuđača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broj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telefona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ponuđača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osoba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kontakt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i e-mail. </w:t>
      </w:r>
      <w:proofErr w:type="spellStart"/>
      <w:proofErr w:type="gramStart"/>
      <w:r w:rsidRPr="0098128A">
        <w:rPr>
          <w:rFonts w:asciiTheme="minorHAnsi" w:hAnsiTheme="minorHAnsi" w:cstheme="minorHAnsi"/>
          <w:sz w:val="20"/>
          <w:lang w:val="fr-FR"/>
        </w:rPr>
        <w:t>adresu</w:t>
      </w:r>
      <w:proofErr w:type="spellEnd"/>
      <w:proofErr w:type="gramEnd"/>
      <w:r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91040C" w:rsidRPr="0098128A" w:rsidRDefault="0091040C" w:rsidP="0091040C">
      <w:pPr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10.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Rok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podnošenje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je</w:t>
      </w:r>
      <w:proofErr w:type="gramStart"/>
      <w:r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 </w:t>
      </w: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07.04.2022</w:t>
      </w:r>
      <w:proofErr w:type="gram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. </w:t>
      </w:r>
      <w:proofErr w:type="spell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godine</w:t>
      </w:r>
      <w:proofErr w:type="spell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do 12, 00 sati.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Blagovremenim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će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smatrati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pristignu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kod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naručioca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najkasnije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do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navedenog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datuma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časa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.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koje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pristignu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po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isteku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ovog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roka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smatraće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se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neblagovremenim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i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neće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biti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razmatrane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91040C" w:rsidRPr="0098128A" w:rsidRDefault="0091040C" w:rsidP="0091040C">
      <w:pPr>
        <w:rPr>
          <w:rFonts w:asciiTheme="minorHAnsi" w:hAnsiTheme="minorHAnsi" w:cstheme="minorHAnsi"/>
          <w:b/>
          <w:sz w:val="20"/>
          <w:u w:val="single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11.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Mesto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vreme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i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način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otvaranja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>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Otvaranje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će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biti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izvršeno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odmah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nakon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isteka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roka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dostavu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tj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07.04.2022. </w:t>
      </w:r>
      <w:proofErr w:type="spellStart"/>
      <w:proofErr w:type="gramStart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>godine</w:t>
      </w:r>
      <w:proofErr w:type="spellEnd"/>
      <w:proofErr w:type="gramEnd"/>
      <w:r w:rsidRPr="0098128A">
        <w:rPr>
          <w:rFonts w:asciiTheme="minorHAnsi" w:hAnsiTheme="minorHAnsi" w:cstheme="minorHAnsi"/>
          <w:b/>
          <w:sz w:val="20"/>
          <w:u w:val="single"/>
          <w:lang w:val="fr-FR"/>
        </w:rPr>
        <w:t xml:space="preserve">  u 12,10 sati.</w:t>
      </w:r>
    </w:p>
    <w:p w:rsidR="0091040C" w:rsidRPr="0098128A" w:rsidRDefault="0091040C" w:rsidP="0091040C">
      <w:pPr>
        <w:rPr>
          <w:rFonts w:asciiTheme="minorHAnsi" w:hAnsiTheme="minorHAnsi" w:cstheme="minorHAnsi"/>
          <w:sz w:val="20"/>
          <w:lang w:val="fr-FR"/>
        </w:rPr>
      </w:pPr>
      <w:r w:rsidRPr="0098128A">
        <w:rPr>
          <w:rFonts w:asciiTheme="minorHAnsi" w:hAnsiTheme="minorHAnsi" w:cstheme="minorHAnsi"/>
          <w:sz w:val="20"/>
          <w:lang w:val="fr-FR"/>
        </w:rPr>
        <w:t>12.</w:t>
      </w:r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Rok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za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donošenje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b/>
          <w:sz w:val="20"/>
          <w:lang w:val="fr-FR"/>
        </w:rPr>
        <w:t>odluke</w:t>
      </w:r>
      <w:proofErr w:type="spellEnd"/>
      <w:r w:rsidRPr="0098128A">
        <w:rPr>
          <w:rFonts w:asciiTheme="minorHAnsi" w:hAnsiTheme="minorHAnsi" w:cstheme="minorHAnsi"/>
          <w:b/>
          <w:sz w:val="20"/>
          <w:lang w:val="fr-FR"/>
        </w:rPr>
        <w:t xml:space="preserve"> :</w:t>
      </w:r>
      <w:r w:rsidRPr="0098128A">
        <w:rPr>
          <w:rFonts w:asciiTheme="minorHAnsi" w:hAnsiTheme="minorHAnsi" w:cstheme="minorHAnsi"/>
          <w:sz w:val="20"/>
          <w:lang w:val="fr-FR"/>
        </w:rPr>
        <w:t xml:space="preserve"> 10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od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dana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otvaranja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  <w:lang w:val="fr-FR"/>
        </w:rPr>
        <w:t>ponuda</w:t>
      </w:r>
      <w:proofErr w:type="spellEnd"/>
      <w:r w:rsidRPr="0098128A">
        <w:rPr>
          <w:rFonts w:asciiTheme="minorHAnsi" w:hAnsiTheme="minorHAnsi" w:cstheme="minorHAnsi"/>
          <w:sz w:val="20"/>
          <w:lang w:val="fr-FR"/>
        </w:rPr>
        <w:t>.</w:t>
      </w:r>
    </w:p>
    <w:p w:rsidR="00BE3D29" w:rsidRPr="0091040C" w:rsidRDefault="00BE3D29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3D29" w:rsidRPr="0091040C" w:rsidRDefault="00BE3D29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3D29" w:rsidRPr="0091040C" w:rsidRDefault="00BE3D29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3A96" w:rsidRPr="0091040C" w:rsidRDefault="003E3A96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633F2" w:rsidRPr="0091040C" w:rsidRDefault="002633F2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3A96" w:rsidRPr="0091040C" w:rsidRDefault="003E3A96" w:rsidP="002633F2">
      <w:pPr>
        <w:ind w:left="11" w:right="-188"/>
        <w:jc w:val="both"/>
        <w:rPr>
          <w:rFonts w:asciiTheme="minorHAnsi" w:hAnsiTheme="minorHAnsi" w:cstheme="minorHAnsi"/>
          <w:sz w:val="22"/>
          <w:szCs w:val="22"/>
          <w:lang w:val="fr-FR"/>
        </w:rPr>
        <w:sectPr w:rsidR="003E3A96" w:rsidRPr="0091040C">
          <w:footerReference w:type="default" r:id="rId10"/>
          <w:pgSz w:w="12240" w:h="15840"/>
          <w:pgMar w:top="737" w:right="737" w:bottom="737" w:left="737" w:header="709" w:footer="709" w:gutter="0"/>
          <w:cols w:space="720"/>
        </w:sectPr>
      </w:pPr>
    </w:p>
    <w:p w:rsidR="003E3A96" w:rsidRPr="00974456" w:rsidRDefault="0091040C" w:rsidP="003E3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val="ru-RU"/>
        </w:rPr>
      </w:pPr>
      <w:r w:rsidRPr="00974456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S P E C I F I K A C I J A</w:t>
      </w:r>
    </w:p>
    <w:p w:rsidR="003E3A96" w:rsidRPr="0091040C" w:rsidRDefault="003E3A96" w:rsidP="003E3A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3A96" w:rsidRPr="0091040C" w:rsidRDefault="00955873" w:rsidP="003E3A96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Vulkanizerske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usluge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za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potrebe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Opšte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bolnice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Pir</w:t>
      </w:r>
      <w:r w:rsidR="0091040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ot</w:t>
      </w:r>
    </w:p>
    <w:p w:rsidR="00955873" w:rsidRPr="0091040C" w:rsidRDefault="00955873" w:rsidP="003E3A9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378"/>
        <w:gridCol w:w="2127"/>
        <w:gridCol w:w="2126"/>
        <w:gridCol w:w="2126"/>
      </w:tblGrid>
      <w:tr w:rsidR="00C51ED2" w:rsidRPr="0091040C" w:rsidTr="00C51ED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E3A96" w:rsidRPr="0091040C" w:rsidRDefault="003E3A96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RB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E3A96" w:rsidRPr="0091040C" w:rsidRDefault="003E3A96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usluge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51ED2" w:rsidRPr="0091040C" w:rsidRDefault="00955873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bez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PDV-a</w:t>
            </w:r>
          </w:p>
          <w:p w:rsidR="003E3A96" w:rsidRPr="0091040C" w:rsidRDefault="00955873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51ED2" w:rsidRPr="0091040C" w:rsidRDefault="00C51ED2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</w:p>
          <w:p w:rsidR="00C51ED2" w:rsidRPr="0091040C" w:rsidRDefault="00C51ED2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sa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PDV-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om</w:t>
            </w:r>
            <w:proofErr w:type="spellEnd"/>
          </w:p>
          <w:p w:rsidR="003E3A96" w:rsidRPr="0091040C" w:rsidRDefault="00C51ED2" w:rsidP="00C51ED2">
            <w:pPr>
              <w:ind w:left="-93" w:firstLine="9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za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jednu</w:t>
            </w:r>
            <w:proofErr w:type="spellEnd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uslugu</w:t>
            </w:r>
            <w:proofErr w:type="spellEnd"/>
          </w:p>
          <w:p w:rsidR="00C51ED2" w:rsidRPr="0091040C" w:rsidRDefault="00C51ED2" w:rsidP="00C51ED2">
            <w:pPr>
              <w:ind w:left="-93" w:firstLine="9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3E3A96" w:rsidRPr="0091040C" w:rsidRDefault="003E3A96" w:rsidP="00C51E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NAPOMENA:</w:t>
            </w:r>
          </w:p>
        </w:tc>
      </w:tr>
      <w:tr w:rsidR="00C51ED2" w:rsidRPr="0091040C" w:rsidTr="009744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96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A96" w:rsidRPr="0091040C" w:rsidRDefault="00625D6C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Skidanje</w:t>
            </w:r>
            <w:proofErr w:type="spellEnd"/>
            <w:r w:rsidR="00955873"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55873" w:rsidRPr="0091040C">
              <w:rPr>
                <w:rFonts w:asciiTheme="minorHAnsi" w:hAnsiTheme="minorHAnsi" w:cstheme="minorHAnsi"/>
                <w:sz w:val="22"/>
                <w:szCs w:val="22"/>
              </w:rPr>
              <w:t>točka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A96" w:rsidRPr="0091040C" w:rsidRDefault="003E3A96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3A96" w:rsidRPr="0091040C" w:rsidRDefault="003E3A96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3A96" w:rsidRPr="0091040C" w:rsidRDefault="003E3A96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ED2" w:rsidRPr="0091040C" w:rsidTr="009744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625D6C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Zamena</w:t>
            </w:r>
            <w:proofErr w:type="spellEnd"/>
            <w:r w:rsidR="00955873"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55873" w:rsidRPr="0091040C">
              <w:rPr>
                <w:rFonts w:asciiTheme="minorHAnsi" w:hAnsiTheme="minorHAnsi" w:cstheme="minorHAnsi"/>
                <w:sz w:val="22"/>
                <w:szCs w:val="22"/>
              </w:rPr>
              <w:t>ventila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ED2" w:rsidRPr="0091040C" w:rsidTr="009744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625D6C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="00955873" w:rsidRPr="0091040C">
              <w:rPr>
                <w:rFonts w:asciiTheme="minorHAnsi" w:hAnsiTheme="minorHAnsi" w:cstheme="minorHAnsi"/>
                <w:sz w:val="22"/>
                <w:szCs w:val="22"/>
              </w:rPr>
              <w:t>epovanje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ED2" w:rsidRPr="0091040C" w:rsidTr="009744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625D6C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Krpljenje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spoljne</w:t>
            </w:r>
            <w:r w:rsidR="00974456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proofErr w:type="spellEnd"/>
            <w:r w:rsidR="009744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74456">
              <w:rPr>
                <w:rFonts w:asciiTheme="minorHAnsi" w:hAnsiTheme="minorHAnsi" w:cstheme="minorHAnsi"/>
                <w:sz w:val="22"/>
                <w:szCs w:val="22"/>
              </w:rPr>
              <w:t>pneumatika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ED2" w:rsidRPr="0091040C" w:rsidTr="009744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955873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Balansiranje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ED2" w:rsidRPr="0091040C" w:rsidTr="0097445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873" w:rsidRPr="0091040C" w:rsidRDefault="00625D6C" w:rsidP="009744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Demontaža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montaža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tubeles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74456">
              <w:rPr>
                <w:rFonts w:asciiTheme="minorHAnsi" w:hAnsiTheme="minorHAnsi" w:cstheme="minorHAnsi"/>
                <w:sz w:val="22"/>
                <w:szCs w:val="22"/>
              </w:rPr>
              <w:t>pneumatika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873" w:rsidRPr="0091040C" w:rsidRDefault="00955873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ED2" w:rsidRPr="0091040C" w:rsidTr="00C51ED2">
        <w:trPr>
          <w:gridAfter w:val="1"/>
          <w:wAfter w:w="2126" w:type="dxa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51ED2" w:rsidRPr="0091040C" w:rsidRDefault="00C51ED2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1ED2" w:rsidRPr="0091040C" w:rsidRDefault="00C51ED2" w:rsidP="00C51ED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  <w:p w:rsidR="00C51ED2" w:rsidRPr="0091040C" w:rsidRDefault="00C51ED2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51ED2" w:rsidRPr="0091040C" w:rsidRDefault="00C51ED2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51ED2" w:rsidRPr="0091040C" w:rsidRDefault="00C51ED2" w:rsidP="00C51E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55873" w:rsidRPr="0091040C" w:rsidRDefault="00955873" w:rsidP="003E3A96">
      <w:pPr>
        <w:rPr>
          <w:rFonts w:asciiTheme="minorHAnsi" w:hAnsiTheme="minorHAnsi" w:cstheme="minorHAnsi"/>
          <w:sz w:val="22"/>
          <w:szCs w:val="22"/>
        </w:rPr>
      </w:pPr>
    </w:p>
    <w:p w:rsidR="00974456" w:rsidRPr="0098128A" w:rsidRDefault="00974456" w:rsidP="00974456">
      <w:pPr>
        <w:rPr>
          <w:rFonts w:asciiTheme="minorHAnsi" w:hAnsiTheme="minorHAnsi" w:cstheme="minorHAnsi"/>
          <w:sz w:val="20"/>
        </w:rPr>
      </w:pPr>
      <w:proofErr w:type="spellStart"/>
      <w:r w:rsidRPr="0098128A">
        <w:rPr>
          <w:rFonts w:asciiTheme="minorHAnsi" w:hAnsiTheme="minorHAnsi" w:cstheme="minorHAnsi"/>
          <w:sz w:val="20"/>
        </w:rPr>
        <w:t>Napomena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98128A">
        <w:rPr>
          <w:rFonts w:asciiTheme="minorHAnsi" w:hAnsiTheme="minorHAnsi" w:cstheme="minorHAnsi"/>
          <w:sz w:val="20"/>
        </w:rPr>
        <w:t>Opšta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bolnica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Pirot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poseduje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tri </w:t>
      </w:r>
      <w:proofErr w:type="spellStart"/>
      <w:r w:rsidR="000567E2">
        <w:rPr>
          <w:rFonts w:asciiTheme="minorHAnsi" w:hAnsiTheme="minorHAnsi" w:cstheme="minorHAnsi"/>
          <w:sz w:val="20"/>
        </w:rPr>
        <w:t>putnička</w:t>
      </w:r>
      <w:proofErr w:type="spellEnd"/>
      <w:r w:rsidR="000567E2">
        <w:rPr>
          <w:rFonts w:asciiTheme="minorHAnsi" w:hAnsiTheme="minorHAnsi" w:cstheme="minorHAnsi"/>
          <w:sz w:val="20"/>
        </w:rPr>
        <w:t xml:space="preserve"> </w:t>
      </w:r>
      <w:proofErr w:type="spellStart"/>
      <w:r w:rsidR="000567E2">
        <w:rPr>
          <w:rFonts w:asciiTheme="minorHAnsi" w:hAnsiTheme="minorHAnsi" w:cstheme="minorHAnsi"/>
          <w:sz w:val="20"/>
        </w:rPr>
        <w:t>vozila</w:t>
      </w:r>
      <w:proofErr w:type="spellEnd"/>
      <w:r w:rsidR="000567E2">
        <w:rPr>
          <w:rFonts w:asciiTheme="minorHAnsi" w:hAnsiTheme="minorHAnsi" w:cstheme="minorHAnsi"/>
          <w:sz w:val="20"/>
        </w:rPr>
        <w:t xml:space="preserve"> (Dacia </w:t>
      </w:r>
      <w:proofErr w:type="spellStart"/>
      <w:r w:rsidR="000567E2">
        <w:rPr>
          <w:rFonts w:asciiTheme="minorHAnsi" w:hAnsiTheme="minorHAnsi" w:cstheme="minorHAnsi"/>
          <w:sz w:val="20"/>
        </w:rPr>
        <w:t>Sandero</w:t>
      </w:r>
      <w:proofErr w:type="spellEnd"/>
      <w:r w:rsidR="000567E2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0567E2">
        <w:rPr>
          <w:rFonts w:asciiTheme="minorHAnsi" w:hAnsiTheme="minorHAnsi" w:cstheme="minorHAnsi"/>
          <w:sz w:val="20"/>
        </w:rPr>
        <w:t>Škoda</w:t>
      </w:r>
      <w:proofErr w:type="spellEnd"/>
      <w:r w:rsidR="000567E2">
        <w:rPr>
          <w:rFonts w:asciiTheme="minorHAnsi" w:hAnsiTheme="minorHAnsi" w:cstheme="minorHAnsi"/>
          <w:sz w:val="20"/>
        </w:rPr>
        <w:t xml:space="preserve"> </w:t>
      </w:r>
      <w:proofErr w:type="gramStart"/>
      <w:r w:rsidR="000567E2">
        <w:rPr>
          <w:rFonts w:asciiTheme="minorHAnsi" w:hAnsiTheme="minorHAnsi" w:cstheme="minorHAnsi"/>
          <w:sz w:val="20"/>
        </w:rPr>
        <w:t xml:space="preserve">Superb </w:t>
      </w:r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i</w:t>
      </w:r>
      <w:proofErr w:type="spellEnd"/>
      <w:proofErr w:type="gramEnd"/>
      <w:r w:rsidRPr="0098128A">
        <w:rPr>
          <w:rFonts w:asciiTheme="minorHAnsi" w:hAnsiTheme="minorHAnsi" w:cstheme="minorHAnsi"/>
          <w:sz w:val="20"/>
        </w:rPr>
        <w:t xml:space="preserve"> Citroen C5), </w:t>
      </w:r>
      <w:proofErr w:type="spellStart"/>
      <w:r w:rsidRPr="0098128A">
        <w:rPr>
          <w:rFonts w:asciiTheme="minorHAnsi" w:hAnsiTheme="minorHAnsi" w:cstheme="minorHAnsi"/>
          <w:sz w:val="20"/>
        </w:rPr>
        <w:t>dva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teretna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8128A">
        <w:rPr>
          <w:rFonts w:asciiTheme="minorHAnsi" w:hAnsiTheme="minorHAnsi" w:cstheme="minorHAnsi"/>
          <w:sz w:val="20"/>
        </w:rPr>
        <w:t>vozila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(Peugeot Partner I Renault </w:t>
      </w:r>
      <w:proofErr w:type="spellStart"/>
      <w:r w:rsidRPr="0098128A">
        <w:rPr>
          <w:rFonts w:asciiTheme="minorHAnsi" w:hAnsiTheme="minorHAnsi" w:cstheme="minorHAnsi"/>
          <w:sz w:val="20"/>
        </w:rPr>
        <w:t>Kangoo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) I tri kombi </w:t>
      </w:r>
      <w:proofErr w:type="spellStart"/>
      <w:r w:rsidRPr="0098128A">
        <w:rPr>
          <w:rFonts w:asciiTheme="minorHAnsi" w:hAnsiTheme="minorHAnsi" w:cstheme="minorHAnsi"/>
          <w:sz w:val="20"/>
        </w:rPr>
        <w:t>vozila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  (Toyota </w:t>
      </w:r>
      <w:proofErr w:type="spellStart"/>
      <w:r w:rsidRPr="0098128A">
        <w:rPr>
          <w:rFonts w:asciiTheme="minorHAnsi" w:hAnsiTheme="minorHAnsi" w:cstheme="minorHAnsi"/>
          <w:sz w:val="20"/>
        </w:rPr>
        <w:t>Proace</w:t>
      </w:r>
      <w:proofErr w:type="spellEnd"/>
      <w:r w:rsidRPr="0098128A">
        <w:rPr>
          <w:rFonts w:asciiTheme="minorHAnsi" w:hAnsiTheme="minorHAnsi" w:cstheme="minorHAnsi"/>
          <w:sz w:val="20"/>
        </w:rPr>
        <w:t xml:space="preserve">, Citroen Jumper I Fiat </w:t>
      </w:r>
      <w:proofErr w:type="spellStart"/>
      <w:r w:rsidRPr="0098128A">
        <w:rPr>
          <w:rFonts w:asciiTheme="minorHAnsi" w:hAnsiTheme="minorHAnsi" w:cstheme="minorHAnsi"/>
          <w:sz w:val="20"/>
        </w:rPr>
        <w:t>Ducato</w:t>
      </w:r>
      <w:proofErr w:type="spellEnd"/>
      <w:r w:rsidRPr="0098128A">
        <w:rPr>
          <w:rFonts w:asciiTheme="minorHAnsi" w:hAnsiTheme="minorHAnsi" w:cstheme="minorHAnsi"/>
          <w:sz w:val="20"/>
        </w:rPr>
        <w:t>).</w:t>
      </w:r>
    </w:p>
    <w:p w:rsidR="00974456" w:rsidRDefault="00974456" w:rsidP="00974456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Kriterijum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izbor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najpovojlnije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ponude</w:t>
      </w:r>
      <w:proofErr w:type="spellEnd"/>
      <w:r>
        <w:rPr>
          <w:rFonts w:asciiTheme="minorHAnsi" w:hAnsiTheme="minorHAnsi" w:cstheme="minorHAnsi"/>
          <w:sz w:val="22"/>
          <w:szCs w:val="22"/>
        </w:rPr>
        <w:t>: "</w:t>
      </w:r>
      <w:proofErr w:type="spellStart"/>
      <w:r>
        <w:rPr>
          <w:rFonts w:asciiTheme="minorHAnsi" w:hAnsiTheme="minorHAnsi" w:cstheme="minorHAnsi"/>
          <w:sz w:val="22"/>
          <w:szCs w:val="22"/>
        </w:rPr>
        <w:t>najniža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zbirna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PDV-a". </w:t>
      </w:r>
    </w:p>
    <w:p w:rsidR="00974456" w:rsidRDefault="00974456" w:rsidP="00974456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Prilikom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vrednovanja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ukupna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nije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izračunava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tako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što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usluge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uzima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najveća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ostalih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74456" w:rsidRDefault="00974456" w:rsidP="00974456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rezervni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kriterijum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imaju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zbirnu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ponuđenu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PDV-a, </w:t>
      </w:r>
      <w:proofErr w:type="spellStart"/>
      <w:r>
        <w:rPr>
          <w:rFonts w:asciiTheme="minorHAnsi" w:hAnsiTheme="minorHAnsi" w:cstheme="minorHAnsi"/>
          <w:sz w:val="22"/>
          <w:szCs w:val="22"/>
        </w:rPr>
        <w:t>izabraće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duži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odloženog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plaćanja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74456" w:rsidRDefault="00974456" w:rsidP="00974456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Drugi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rezervni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kriterijum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više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imaju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zbirnu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ponuđenu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cenu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PDV-a,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odloženog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plaćanja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izabraće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ponuđača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ponudu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pisarnicu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Opšte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bolnice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Pirot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3E3A96">
      <w:pPr>
        <w:rPr>
          <w:rFonts w:asciiTheme="minorHAnsi" w:hAnsiTheme="minorHAnsi" w:cstheme="minorHAnsi"/>
          <w:sz w:val="22"/>
          <w:szCs w:val="22"/>
        </w:rPr>
      </w:pPr>
    </w:p>
    <w:p w:rsidR="00C51ED2" w:rsidRPr="0091040C" w:rsidRDefault="00C51ED2" w:rsidP="003E3A96">
      <w:pPr>
        <w:rPr>
          <w:rFonts w:asciiTheme="minorHAnsi" w:hAnsiTheme="minorHAnsi" w:cstheme="minorHAnsi"/>
          <w:sz w:val="22"/>
          <w:szCs w:val="22"/>
        </w:rPr>
      </w:pPr>
    </w:p>
    <w:p w:rsidR="00C51ED2" w:rsidRPr="0091040C" w:rsidRDefault="00C51ED2" w:rsidP="00C51ED2">
      <w:pPr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 xml:space="preserve">Dana: ___________________                                                                                                                    </w:t>
      </w:r>
      <w:r w:rsidR="00974456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Ponuđač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: ______________________</w:t>
      </w:r>
    </w:p>
    <w:p w:rsidR="00C51ED2" w:rsidRPr="0091040C" w:rsidRDefault="00C51ED2" w:rsidP="00C51ED2">
      <w:pPr>
        <w:rPr>
          <w:rFonts w:asciiTheme="minorHAnsi" w:hAnsiTheme="minorHAnsi" w:cstheme="minorHAnsi"/>
          <w:sz w:val="22"/>
          <w:szCs w:val="22"/>
        </w:rPr>
      </w:pPr>
    </w:p>
    <w:p w:rsidR="00C51ED2" w:rsidRPr="0091040C" w:rsidRDefault="00C51ED2" w:rsidP="003E3A96">
      <w:pPr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="00974456">
        <w:rPr>
          <w:rFonts w:asciiTheme="minorHAnsi" w:hAnsiTheme="minorHAnsi" w:cstheme="minorHAnsi"/>
          <w:sz w:val="22"/>
          <w:szCs w:val="22"/>
        </w:rPr>
        <w:t xml:space="preserve">                 </w:t>
      </w:r>
      <w:proofErr w:type="gramStart"/>
      <w:r w:rsidRPr="0091040C">
        <w:rPr>
          <w:rFonts w:asciiTheme="minorHAnsi" w:hAnsiTheme="minorHAnsi" w:cstheme="minorHAnsi"/>
          <w:sz w:val="22"/>
          <w:szCs w:val="22"/>
        </w:rPr>
        <w:t>M.P.</w:t>
      </w:r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Svojeručni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: ____________________</w:t>
      </w:r>
      <w:r w:rsidR="007B15D7" w:rsidRPr="0091040C">
        <w:rPr>
          <w:rFonts w:asciiTheme="minorHAnsi" w:hAnsiTheme="minorHAnsi" w:cstheme="minorHAnsi"/>
          <w:sz w:val="22"/>
          <w:szCs w:val="22"/>
        </w:rPr>
        <w:t>_</w:t>
      </w:r>
    </w:p>
    <w:p w:rsidR="003E3A96" w:rsidRPr="0091040C" w:rsidRDefault="003E3A96" w:rsidP="003E3A9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  <w:sectPr w:rsidR="003E3A96" w:rsidRPr="0091040C">
          <w:pgSz w:w="15840" w:h="12240" w:orient="landscape"/>
          <w:pgMar w:top="964" w:right="1021" w:bottom="964" w:left="1021" w:header="709" w:footer="709" w:gutter="0"/>
          <w:cols w:space="720"/>
        </w:sectPr>
      </w:pPr>
    </w:p>
    <w:p w:rsidR="00DD2346" w:rsidRDefault="00DD2346" w:rsidP="00DD2346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lastRenderedPageBreak/>
        <w:t>OBRAZAC PONUDE</w:t>
      </w:r>
    </w:p>
    <w:p w:rsidR="00DD2346" w:rsidRDefault="00DD2346" w:rsidP="00DD234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DD2346" w:rsidRDefault="00DD2346" w:rsidP="00DD234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t>Ponuda broj: _______________ od _______________ godine.</w:t>
      </w:r>
    </w:p>
    <w:p w:rsidR="003E3A96" w:rsidRPr="0091040C" w:rsidRDefault="003E3A96" w:rsidP="003E3A9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3E3A96" w:rsidRPr="0091040C" w:rsidRDefault="003E3A96" w:rsidP="003E3A9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>1)OPŠTI PODACI O PONUĐAČU</w:t>
      </w:r>
      <w:r w:rsidR="007B15D7"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                   </w:t>
      </w:r>
      <w:r w:rsidR="007B15D7" w:rsidRPr="0091040C">
        <w:rPr>
          <w:rFonts w:asciiTheme="minorHAnsi" w:hAnsiTheme="minorHAnsi" w:cstheme="minorHAnsi"/>
          <w:i/>
          <w:sz w:val="22"/>
          <w:szCs w:val="22"/>
          <w:lang w:val="sr-Latn-CS"/>
        </w:rPr>
        <w:t>(popunjava Ponuđač)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Naziv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Sedište i adresa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Matični broj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PIB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Ime osobe za kontakt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Elektronska adresa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Telefon/telefaks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Broj računa i naziv banke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Lice ovlašćeno za potpisivanje ugovora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</w:tbl>
    <w:p w:rsidR="003E3A96" w:rsidRPr="0091040C" w:rsidRDefault="003E3A96" w:rsidP="003E3A96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3E3A96" w:rsidRPr="0091040C" w:rsidRDefault="003E3A96" w:rsidP="003E3A9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>2)NAČIN PODNOŠENjA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3E3A96" w:rsidRPr="0091040C" w:rsidTr="00C51ED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 Način podnošenja ponude (potrebno zaokružiti):</w:t>
            </w:r>
          </w:p>
          <w:p w:rsidR="003E3A96" w:rsidRPr="0091040C" w:rsidRDefault="003E3A96" w:rsidP="00E453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sa podizvođačem</w:t>
            </w:r>
          </w:p>
          <w:p w:rsidR="003E3A96" w:rsidRPr="0091040C" w:rsidRDefault="003E3A96" w:rsidP="00E453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samostalno</w:t>
            </w:r>
          </w:p>
          <w:p w:rsidR="003E3A96" w:rsidRPr="0091040C" w:rsidRDefault="003E3A96" w:rsidP="00E4530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96" w:rsidRPr="0091040C" w:rsidRDefault="003E3A96">
            <w:pPr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i/>
                <w:sz w:val="22"/>
                <w:szCs w:val="22"/>
                <w:lang w:val="sr-Latn-CS"/>
              </w:rPr>
              <w:t>(navesti nazive svih podizvođača/učesnika u zajedničkoj ponudi)</w:t>
            </w:r>
          </w:p>
        </w:tc>
      </w:tr>
    </w:tbl>
    <w:p w:rsidR="003E3A96" w:rsidRPr="0091040C" w:rsidRDefault="003E3A96" w:rsidP="003E3A96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:rsidR="007B15D7" w:rsidRPr="0091040C" w:rsidRDefault="003E3A96" w:rsidP="007B15D7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>3) PONUDA</w:t>
      </w:r>
      <w:r w:rsidR="007B15D7"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                                                                      </w:t>
      </w:r>
      <w:r w:rsidR="007B15D7" w:rsidRPr="0091040C">
        <w:rPr>
          <w:rFonts w:asciiTheme="minorHAnsi" w:hAnsiTheme="minorHAnsi" w:cstheme="minorHAnsi"/>
          <w:i/>
          <w:sz w:val="22"/>
          <w:szCs w:val="22"/>
          <w:lang w:val="sr-Latn-CS"/>
        </w:rPr>
        <w:t>(popunjava Ponuđač)</w:t>
      </w:r>
    </w:p>
    <w:tbl>
      <w:tblPr>
        <w:tblW w:w="9645" w:type="dxa"/>
        <w:tblInd w:w="-34" w:type="dxa"/>
        <w:tblLayout w:type="fixed"/>
        <w:tblLook w:val="04A0"/>
      </w:tblPr>
      <w:tblGrid>
        <w:gridCol w:w="5245"/>
        <w:gridCol w:w="4400"/>
      </w:tblGrid>
      <w:tr w:rsidR="003E3A96" w:rsidRPr="0091040C" w:rsidTr="00C51ED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Ponuđena cena bez PDV-a u dinarima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Iznos PDV-a u dinarima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Ponuđena cena sa PDV-om u dinarima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C51ED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i način plaćanja – odloženo. Maksimalni  rok odloženog plaćanja do 90 dana.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rPr>
          <w:trHeight w:val="6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Rok važenja ponude</w:t>
            </w:r>
          </w:p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(Vreme važenja ponude ne kraće od 30 dana)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rPr>
          <w:trHeight w:val="3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Garantni rok na izvršenu uslugu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rPr>
          <w:trHeight w:val="4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Garntni rok za ugrađene delove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  <w:tr w:rsidR="003E3A96" w:rsidRPr="0091040C" w:rsidTr="00C51ED2">
        <w:trPr>
          <w:trHeight w:val="4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Usluga se može izvršiti u roku </w:t>
            </w:r>
          </w:p>
          <w:p w:rsidR="003E3A96" w:rsidRPr="0091040C" w:rsidRDefault="003E3A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(ponuđač upisuje broj dana, uslugu treba izvršiti u što kraćem roku)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96" w:rsidRPr="0091040C" w:rsidRDefault="003E3A96">
            <w:pPr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</w:p>
        </w:tc>
      </w:tr>
    </w:tbl>
    <w:p w:rsidR="003E3A96" w:rsidRPr="0091040C" w:rsidRDefault="003E3A96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3E3A96" w:rsidRPr="0091040C" w:rsidRDefault="003E3A96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Napomene: </w:t>
      </w:r>
    </w:p>
    <w:p w:rsidR="003E3A96" w:rsidRPr="0091040C" w:rsidRDefault="003E3A96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Obrazac ponude ponuđač mora da popuni, overi pečatom i potpiše, čime potvrđuje da su tačni podaci koji su u obrascu ponude navedeni. </w:t>
      </w: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 xml:space="preserve">Dana: ___________________                                                         </w:t>
      </w:r>
      <w:r w:rsidR="00142EB9">
        <w:rPr>
          <w:rFonts w:asciiTheme="minorHAnsi" w:hAnsiTheme="minorHAnsi" w:cstheme="minorHAnsi"/>
          <w:sz w:val="22"/>
          <w:szCs w:val="22"/>
        </w:rPr>
        <w:t xml:space="preserve">           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Ponuđač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: ______________________  </w:t>
      </w: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</w:p>
    <w:p w:rsidR="007B15D7" w:rsidRPr="0091040C" w:rsidRDefault="007B15D7" w:rsidP="003E3A96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</w:r>
      <w:r w:rsidRPr="0091040C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142EB9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1040C">
        <w:rPr>
          <w:rFonts w:asciiTheme="minorHAnsi" w:hAnsiTheme="minorHAnsi" w:cstheme="minorHAnsi"/>
          <w:sz w:val="22"/>
          <w:szCs w:val="22"/>
        </w:rPr>
        <w:t>M.P.</w:t>
      </w:r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                  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Svojeručni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: _____________________                                                                                        </w:t>
      </w:r>
    </w:p>
    <w:p w:rsidR="003E3A96" w:rsidRPr="0091040C" w:rsidRDefault="003E3A96" w:rsidP="003E3A96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3E3A96" w:rsidRPr="0091040C" w:rsidRDefault="003E3A96" w:rsidP="003E3A96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>
      <w:pPr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142EB9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>MODEL UGOVORA O PRUŽANJU</w:t>
      </w:r>
    </w:p>
    <w:p w:rsidR="00D062F1" w:rsidRPr="0091040C" w:rsidRDefault="007B15D7" w:rsidP="00142EB9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>VULKANIZERSKIH USLUGA ZA POTREBE OPŠTE BOLNICE PIROT</w:t>
      </w:r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>OPŠTA BOLNICA PIROT</w:t>
      </w:r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koju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zastupa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direktor</w:t>
      </w:r>
      <w:proofErr w:type="spellEnd"/>
      <w:proofErr w:type="gramEnd"/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dr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Goran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Petrović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 (u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daljem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tekstu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b/>
          <w:sz w:val="22"/>
          <w:szCs w:val="22"/>
        </w:rPr>
        <w:t>Naručilac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>)</w:t>
      </w:r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Mat.br.:</w:t>
      </w:r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17817787</w:t>
      </w:r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sz w:val="22"/>
          <w:szCs w:val="22"/>
        </w:rPr>
        <w:t xml:space="preserve">PIB: 107155690 </w:t>
      </w:r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Br.tek.rač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>. 840-815667-49</w:t>
      </w:r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Uprava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trezor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filijala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Pirot</w:t>
      </w:r>
      <w:proofErr w:type="spellEnd"/>
    </w:p>
    <w:p w:rsidR="00D062F1" w:rsidRPr="0091040C" w:rsidRDefault="00D062F1" w:rsidP="007B15D7">
      <w:pPr>
        <w:rPr>
          <w:rFonts w:asciiTheme="minorHAnsi" w:hAnsiTheme="minorHAnsi" w:cstheme="minorHAnsi"/>
          <w:b/>
          <w:sz w:val="22"/>
          <w:szCs w:val="22"/>
        </w:rPr>
      </w:pPr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proofErr w:type="gramEnd"/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ab/>
      </w:r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_______________________, ul. _________________ ,  Pirot, </w:t>
      </w:r>
    </w:p>
    <w:p w:rsidR="007B15D7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  <w:lang w:val="sr-Latn-CS"/>
        </w:rPr>
        <w:tab/>
      </w:r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koga  zastupa _________________ (u daljem tekstu </w:t>
      </w:r>
      <w:r w:rsidR="007B15D7"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>Izvršilac Usluge</w:t>
      </w:r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>)</w:t>
      </w:r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91040C">
        <w:rPr>
          <w:rFonts w:asciiTheme="minorHAnsi" w:hAnsiTheme="minorHAnsi" w:cstheme="minorHAnsi"/>
          <w:sz w:val="22"/>
          <w:szCs w:val="22"/>
        </w:rPr>
        <w:t>Mat.br.:</w:t>
      </w:r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:rsidR="00D062F1" w:rsidRPr="0091040C" w:rsidRDefault="00D062F1" w:rsidP="00D062F1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  <w:t xml:space="preserve">PIB: ________________ </w:t>
      </w: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</w:rPr>
      </w:pPr>
      <w:r w:rsidRPr="0091040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Br.tek.rač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. ________________,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naziv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banke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__________________</w:t>
      </w: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</w:rPr>
      </w:pP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91040C">
        <w:rPr>
          <w:rFonts w:asciiTheme="minorHAnsi" w:hAnsiTheme="minorHAnsi" w:cstheme="minorHAnsi"/>
          <w:sz w:val="22"/>
          <w:szCs w:val="22"/>
          <w:lang w:val="sr-Cyrl-CS"/>
        </w:rPr>
        <w:t>OSNOV UGOVORA:</w:t>
      </w:r>
    </w:p>
    <w:p w:rsidR="00D062F1" w:rsidRPr="0091040C" w:rsidRDefault="00D062F1" w:rsidP="00D062F1">
      <w:pPr>
        <w:rPr>
          <w:rFonts w:asciiTheme="minorHAnsi" w:hAnsiTheme="minorHAnsi" w:cstheme="minorHAnsi"/>
          <w:sz w:val="22"/>
          <w:szCs w:val="22"/>
          <w:lang w:val="sr-Latn-CS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9"/>
        <w:gridCol w:w="3559"/>
      </w:tblGrid>
      <w:tr w:rsidR="00D062F1" w:rsidRPr="0091040C" w:rsidTr="00D062F1">
        <w:tc>
          <w:tcPr>
            <w:tcW w:w="6299" w:type="dxa"/>
            <w:vAlign w:val="center"/>
          </w:tcPr>
          <w:p w:rsidR="00D062F1" w:rsidRPr="0091040C" w:rsidRDefault="00045017" w:rsidP="000450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Referentni b</w:t>
            </w:r>
            <w:r w:rsidR="00BF49E2"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roj</w:t>
            </w:r>
            <w:r w:rsidR="00D062F1"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nabavke</w:t>
            </w:r>
          </w:p>
        </w:tc>
        <w:tc>
          <w:tcPr>
            <w:tcW w:w="3559" w:type="dxa"/>
            <w:vAlign w:val="center"/>
          </w:tcPr>
          <w:p w:rsidR="00D062F1" w:rsidRPr="0091040C" w:rsidRDefault="00142EB9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05-187-0</w:t>
            </w:r>
          </w:p>
          <w:p w:rsidR="00D062F1" w:rsidRPr="0091040C" w:rsidRDefault="00D062F1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62F1" w:rsidRPr="0091040C" w:rsidTr="00D062F1">
        <w:tc>
          <w:tcPr>
            <w:tcW w:w="6299" w:type="dxa"/>
            <w:vAlign w:val="center"/>
          </w:tcPr>
          <w:p w:rsidR="00D062F1" w:rsidRPr="0091040C" w:rsidRDefault="00D062F1" w:rsidP="000450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Broj i datum </w:t>
            </w:r>
            <w:r w:rsidR="00045017"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Odluke o dodeli ugovora</w:t>
            </w:r>
          </w:p>
        </w:tc>
        <w:tc>
          <w:tcPr>
            <w:tcW w:w="3559" w:type="dxa"/>
            <w:vAlign w:val="center"/>
          </w:tcPr>
          <w:p w:rsidR="00D062F1" w:rsidRPr="0091040C" w:rsidRDefault="000640BC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proofErr w:type="spell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_______</w:t>
            </w:r>
            <w:r w:rsidR="00D062F1"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god</w:t>
            </w:r>
          </w:p>
          <w:p w:rsidR="00D062F1" w:rsidRPr="0091040C" w:rsidRDefault="00D062F1" w:rsidP="00D062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62F1" w:rsidRPr="0091040C" w:rsidTr="00D062F1">
        <w:tc>
          <w:tcPr>
            <w:tcW w:w="6299" w:type="dxa"/>
            <w:vAlign w:val="center"/>
          </w:tcPr>
          <w:p w:rsidR="00D062F1" w:rsidRPr="0091040C" w:rsidRDefault="00D062F1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Ponuda izabranog ponuđača</w:t>
            </w:r>
          </w:p>
        </w:tc>
        <w:tc>
          <w:tcPr>
            <w:tcW w:w="3559" w:type="dxa"/>
            <w:vAlign w:val="center"/>
          </w:tcPr>
          <w:p w:rsidR="00D062F1" w:rsidRPr="0091040C" w:rsidRDefault="000640BC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 ________ </w:t>
            </w:r>
            <w:proofErr w:type="spellStart"/>
            <w:proofErr w:type="gramStart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proofErr w:type="gramEnd"/>
            <w:r w:rsidRPr="0091040C">
              <w:rPr>
                <w:rFonts w:asciiTheme="minorHAnsi" w:hAnsiTheme="minorHAnsi" w:cstheme="minorHAnsi"/>
                <w:sz w:val="22"/>
                <w:szCs w:val="22"/>
              </w:rPr>
              <w:t xml:space="preserve"> _________</w:t>
            </w:r>
            <w:r w:rsidR="00D062F1" w:rsidRPr="0091040C">
              <w:rPr>
                <w:rFonts w:asciiTheme="minorHAnsi" w:hAnsiTheme="minorHAnsi" w:cstheme="minorHAnsi"/>
                <w:sz w:val="22"/>
                <w:szCs w:val="22"/>
              </w:rPr>
              <w:t>. god</w:t>
            </w:r>
          </w:p>
          <w:p w:rsidR="00D062F1" w:rsidRPr="0091040C" w:rsidRDefault="00D062F1" w:rsidP="00D062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B15D7" w:rsidRPr="0091040C" w:rsidRDefault="007B15D7" w:rsidP="007B15D7">
      <w:pPr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1.</w:t>
      </w:r>
      <w:proofErr w:type="gramEnd"/>
    </w:p>
    <w:p w:rsidR="007B15D7" w:rsidRPr="0091040C" w:rsidRDefault="007B15D7" w:rsidP="00BF49E2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</w:t>
      </w:r>
      <w:r w:rsidR="00296839" w:rsidRPr="0091040C">
        <w:rPr>
          <w:rFonts w:asciiTheme="minorHAnsi" w:hAnsiTheme="minorHAnsi" w:cstheme="minorHAnsi"/>
          <w:sz w:val="22"/>
          <w:szCs w:val="22"/>
        </w:rPr>
        <w:t>edmet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pružanje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b/>
          <w:sz w:val="22"/>
          <w:szCs w:val="22"/>
        </w:rPr>
        <w:t>V</w:t>
      </w:r>
      <w:r w:rsidRPr="0091040C">
        <w:rPr>
          <w:rFonts w:asciiTheme="minorHAnsi" w:hAnsiTheme="minorHAnsi" w:cstheme="minorHAnsi"/>
          <w:b/>
          <w:sz w:val="22"/>
          <w:szCs w:val="22"/>
        </w:rPr>
        <w:t>ulkanizerskih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usluga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potrebe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Opšte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bolnice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,</w:t>
      </w:r>
      <w:r w:rsidR="00142E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2EB9">
        <w:rPr>
          <w:rFonts w:asciiTheme="minorHAnsi" w:hAnsiTheme="minorHAnsi" w:cstheme="minorHAnsi"/>
          <w:sz w:val="22"/>
          <w:szCs w:val="22"/>
        </w:rPr>
        <w:t>p</w:t>
      </w:r>
      <w:r w:rsidR="00BF49E2" w:rsidRPr="0091040C">
        <w:rPr>
          <w:rFonts w:asciiTheme="minorHAnsi" w:hAnsiTheme="minorHAnsi" w:cstheme="minorHAnsi"/>
          <w:sz w:val="22"/>
          <w:szCs w:val="22"/>
        </w:rPr>
        <w:t>ostupak</w:t>
      </w:r>
      <w:proofErr w:type="spellEnd"/>
      <w:r w:rsidR="00BF49E2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49E2" w:rsidRPr="0091040C">
        <w:rPr>
          <w:rFonts w:asciiTheme="minorHAnsi" w:hAnsiTheme="minorHAnsi" w:cstheme="minorHAnsi"/>
          <w:sz w:val="22"/>
          <w:szCs w:val="22"/>
        </w:rPr>
        <w:t>n</w:t>
      </w:r>
      <w:r w:rsidR="00B80095" w:rsidRPr="0091040C">
        <w:rPr>
          <w:rFonts w:asciiTheme="minorHAnsi" w:hAnsiTheme="minorHAnsi" w:cstheme="minorHAnsi"/>
          <w:sz w:val="22"/>
          <w:szCs w:val="22"/>
        </w:rPr>
        <w:t>abavke</w:t>
      </w:r>
      <w:proofErr w:type="spellEnd"/>
      <w:r w:rsidR="00B80095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0095" w:rsidRPr="0091040C">
        <w:rPr>
          <w:rFonts w:asciiTheme="minorHAnsi" w:hAnsiTheme="minorHAnsi" w:cstheme="minorHAnsi"/>
          <w:sz w:val="22"/>
          <w:szCs w:val="22"/>
        </w:rPr>
        <w:t>sproveden</w:t>
      </w:r>
      <w:proofErr w:type="spellEnd"/>
      <w:r w:rsidR="00B80095" w:rsidRPr="0091040C">
        <w:rPr>
          <w:rFonts w:asciiTheme="minorHAnsi" w:hAnsiTheme="minorHAnsi" w:cstheme="minorHAnsi"/>
          <w:sz w:val="22"/>
          <w:szCs w:val="22"/>
        </w:rPr>
        <w:t xml:space="preserve"> </w:t>
      </w:r>
      <w:r w:rsidR="00142EB9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142EB9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="00142E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42EB9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142EB9">
        <w:rPr>
          <w:rFonts w:asciiTheme="minorHAnsi" w:hAnsiTheme="minorHAnsi" w:cstheme="minorHAnsi"/>
          <w:sz w:val="22"/>
          <w:szCs w:val="22"/>
        </w:rPr>
        <w:t xml:space="preserve"> </w:t>
      </w:r>
      <w:r w:rsidR="00BF49E2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F49E2" w:rsidRPr="0091040C">
        <w:rPr>
          <w:rFonts w:asciiTheme="minorHAnsi" w:hAnsiTheme="minorHAnsi" w:cstheme="minorHAnsi"/>
          <w:sz w:val="22"/>
          <w:szCs w:val="22"/>
        </w:rPr>
        <w:t>član</w:t>
      </w:r>
      <w:r w:rsidR="00142EB9">
        <w:rPr>
          <w:rFonts w:asciiTheme="minorHAnsi" w:hAnsiTheme="minorHAnsi" w:cstheme="minorHAnsi"/>
          <w:sz w:val="22"/>
          <w:szCs w:val="22"/>
        </w:rPr>
        <w:t>om</w:t>
      </w:r>
      <w:proofErr w:type="spellEnd"/>
      <w:proofErr w:type="gramEnd"/>
      <w:r w:rsidR="00BF49E2" w:rsidRPr="0091040C">
        <w:rPr>
          <w:rFonts w:asciiTheme="minorHAnsi" w:hAnsiTheme="minorHAnsi" w:cstheme="minorHAnsi"/>
          <w:sz w:val="22"/>
          <w:szCs w:val="22"/>
        </w:rPr>
        <w:t xml:space="preserve"> 27. ZJN</w:t>
      </w:r>
      <w:proofErr w:type="gramStart"/>
      <w:r w:rsidR="00BF49E2" w:rsidRPr="0091040C">
        <w:rPr>
          <w:rFonts w:asciiTheme="minorHAnsi" w:hAnsiTheme="minorHAnsi" w:cstheme="minorHAnsi"/>
          <w:sz w:val="22"/>
          <w:szCs w:val="22"/>
        </w:rPr>
        <w:t>.(</w:t>
      </w:r>
      <w:proofErr w:type="spellStart"/>
      <w:proofErr w:type="gramEnd"/>
      <w:r w:rsidR="00142EB9">
        <w:rPr>
          <w:rFonts w:asciiTheme="minorHAnsi" w:hAnsiTheme="minorHAnsi" w:cstheme="minorHAnsi"/>
          <w:sz w:val="22"/>
          <w:szCs w:val="22"/>
        </w:rPr>
        <w:t>referentni</w:t>
      </w:r>
      <w:proofErr w:type="spellEnd"/>
      <w:r w:rsidR="00BF49E2" w:rsidRPr="0091040C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BF49E2" w:rsidRPr="0091040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142E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2EB9">
        <w:rPr>
          <w:rFonts w:asciiTheme="minorHAnsi" w:hAnsiTheme="minorHAnsi" w:cstheme="minorHAnsi"/>
          <w:sz w:val="22"/>
          <w:szCs w:val="22"/>
        </w:rPr>
        <w:t>nabavke</w:t>
      </w:r>
      <w:proofErr w:type="spellEnd"/>
      <w:r w:rsidR="00142EB9">
        <w:rPr>
          <w:rFonts w:asciiTheme="minorHAnsi" w:hAnsiTheme="minorHAnsi" w:cstheme="minorHAnsi"/>
          <w:sz w:val="22"/>
          <w:szCs w:val="22"/>
        </w:rPr>
        <w:t>: 05-187-0</w:t>
      </w:r>
      <w:r w:rsidR="00BF49E2" w:rsidRPr="0091040C">
        <w:rPr>
          <w:rFonts w:asciiTheme="minorHAnsi" w:hAnsiTheme="minorHAnsi" w:cstheme="minorHAnsi"/>
          <w:sz w:val="22"/>
          <w:szCs w:val="22"/>
        </w:rPr>
        <w:t>)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2.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deo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 w:rsidR="00296839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6839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062F1" w:rsidRPr="0091040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D062F1" w:rsidRPr="0091040C"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 </w:t>
      </w:r>
      <w:r w:rsidR="000640BC" w:rsidRPr="0091040C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0640BC" w:rsidRPr="0091040C">
        <w:rPr>
          <w:rFonts w:asciiTheme="minorHAnsi" w:hAnsiTheme="minorHAnsi" w:cstheme="minorHAnsi"/>
          <w:sz w:val="22"/>
          <w:szCs w:val="22"/>
        </w:rPr>
        <w:t>___</w:t>
      </w:r>
      <w:r w:rsidR="00D062F1" w:rsidRPr="0091040C">
        <w:rPr>
          <w:rFonts w:asciiTheme="minorHAnsi" w:hAnsiTheme="minorHAnsi" w:cstheme="minorHAnsi"/>
          <w:sz w:val="22"/>
          <w:szCs w:val="22"/>
        </w:rPr>
        <w:t>___</w:t>
      </w:r>
      <w:r w:rsidRPr="00910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3.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Jedinična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cena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data je u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specifikaciji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ponude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062F1" w:rsidRPr="0091040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D062F1" w:rsidRPr="0091040C"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proofErr w:type="gramStart"/>
      <w:r w:rsidR="00D062F1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D062F1" w:rsidRPr="0091040C">
        <w:rPr>
          <w:rFonts w:asciiTheme="minorHAnsi" w:hAnsiTheme="minorHAnsi" w:cstheme="minorHAnsi"/>
          <w:sz w:val="22"/>
          <w:szCs w:val="22"/>
        </w:rPr>
        <w:t xml:space="preserve">  </w:t>
      </w:r>
      <w:r w:rsidR="000640BC" w:rsidRPr="0091040C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0640BC" w:rsidRPr="0091040C">
        <w:rPr>
          <w:rFonts w:asciiTheme="minorHAnsi" w:hAnsiTheme="minorHAnsi" w:cstheme="minorHAnsi"/>
          <w:sz w:val="22"/>
          <w:szCs w:val="22"/>
        </w:rPr>
        <w:t>______</w:t>
      </w:r>
      <w:r w:rsidR="00D062F1" w:rsidRPr="0091040C">
        <w:rPr>
          <w:rFonts w:asciiTheme="minorHAnsi" w:hAnsiTheme="minorHAnsi" w:cstheme="minorHAnsi"/>
          <w:sz w:val="22"/>
          <w:szCs w:val="22"/>
        </w:rPr>
        <w:t xml:space="preserve">__. </w:t>
      </w:r>
      <w:proofErr w:type="spellStart"/>
      <w:proofErr w:type="gramStart"/>
      <w:r w:rsidR="00D062F1" w:rsidRPr="0091040C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="00D062F1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nepromenljiva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vreme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Ukupna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vrednost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iznosi</w:t>
      </w:r>
      <w:proofErr w:type="spellEnd"/>
      <w:r w:rsidR="00FB6FA5" w:rsidRPr="0091040C">
        <w:rPr>
          <w:rFonts w:asciiTheme="minorHAnsi" w:hAnsiTheme="minorHAnsi" w:cstheme="minorHAnsi"/>
          <w:b/>
          <w:sz w:val="22"/>
          <w:szCs w:val="22"/>
        </w:rPr>
        <w:t>: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49E2" w:rsidRPr="0091040C">
        <w:rPr>
          <w:rFonts w:asciiTheme="minorHAnsi" w:hAnsiTheme="minorHAnsi" w:cstheme="minorHAnsi"/>
          <w:b/>
          <w:sz w:val="22"/>
          <w:szCs w:val="22"/>
        </w:rPr>
        <w:t>30.000</w:t>
      </w:r>
      <w:r w:rsidR="0026770D" w:rsidRPr="0091040C">
        <w:rPr>
          <w:rFonts w:asciiTheme="minorHAnsi" w:hAnsiTheme="minorHAnsi" w:cstheme="minorHAnsi"/>
          <w:b/>
          <w:sz w:val="22"/>
          <w:szCs w:val="22"/>
        </w:rPr>
        <w:t>,00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dinara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bez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PDV-a,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odnosno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5017">
        <w:rPr>
          <w:rFonts w:asciiTheme="minorHAnsi" w:hAnsiTheme="minorHAnsi" w:cstheme="minorHAnsi"/>
          <w:b/>
          <w:sz w:val="22"/>
          <w:szCs w:val="22"/>
        </w:rPr>
        <w:t>36.000,00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dinara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proofErr w:type="gram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PDV-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om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>.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4.</w:t>
      </w:r>
      <w:proofErr w:type="gramEnd"/>
    </w:p>
    <w:p w:rsidR="007B15D7" w:rsidRPr="0091040C" w:rsidRDefault="00FB6FA5" w:rsidP="007B15D7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obavezuje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ugovorene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sukcesivno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jedne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="007B15D7"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potrebi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naručioca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FB6FA5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obavezuje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plaćanje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ovom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Ugovoru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izvrši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91040C">
        <w:rPr>
          <w:rFonts w:asciiTheme="minorHAnsi" w:hAnsiTheme="minorHAnsi" w:cstheme="minorHAnsi"/>
          <w:sz w:val="22"/>
          <w:szCs w:val="22"/>
          <w:lang w:val="sr-Latn-CS"/>
        </w:rPr>
        <w:t>_______</w:t>
      </w:r>
      <w:r w:rsidR="007B15D7" w:rsidRPr="0091040C">
        <w:rPr>
          <w:rFonts w:asciiTheme="minorHAnsi" w:hAnsiTheme="minorHAnsi" w:cstheme="minorHAnsi"/>
          <w:sz w:val="22"/>
          <w:szCs w:val="22"/>
          <w:lang w:val="sr-Latn-CS"/>
        </w:rPr>
        <w:t xml:space="preserve"> dana od dana ispostavljanja fakture od strane dobavljača.</w:t>
      </w:r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5.</w:t>
      </w:r>
      <w:proofErr w:type="gramEnd"/>
    </w:p>
    <w:p w:rsidR="00142EB9" w:rsidRDefault="00FB6FA5" w:rsidP="0004501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dužan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predmetne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poslove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obavlja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pažnjom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dobrog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domaćina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savesno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blagovremeno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tehničkim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standardima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Naručilac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izvršenja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ustanovi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kakvu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neispravnost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nedostatak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vršenju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usluga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dužan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odmah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zapisnički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konstatuje</w:t>
      </w:r>
      <w:proofErr w:type="gramStart"/>
      <w:r w:rsidR="007B15D7" w:rsidRPr="0091040C">
        <w:rPr>
          <w:rFonts w:asciiTheme="minorHAnsi" w:hAnsiTheme="minorHAnsi" w:cstheme="minorHAnsi"/>
          <w:sz w:val="22"/>
          <w:szCs w:val="22"/>
        </w:rPr>
        <w:t>,a</w:t>
      </w:r>
      <w:proofErr w:type="spellEnd"/>
      <w:proofErr w:type="gram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odmah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3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otkloni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utvrđeni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5D7" w:rsidRPr="0091040C">
        <w:rPr>
          <w:rFonts w:asciiTheme="minorHAnsi" w:hAnsiTheme="minorHAnsi" w:cstheme="minorHAnsi"/>
          <w:sz w:val="22"/>
          <w:szCs w:val="22"/>
        </w:rPr>
        <w:t>nedostatak</w:t>
      </w:r>
      <w:proofErr w:type="spellEnd"/>
      <w:r w:rsidR="007B15D7" w:rsidRPr="0091040C">
        <w:rPr>
          <w:rFonts w:asciiTheme="minorHAnsi" w:hAnsiTheme="minorHAnsi" w:cstheme="minorHAnsi"/>
          <w:sz w:val="22"/>
          <w:szCs w:val="22"/>
        </w:rPr>
        <w:t>.</w:t>
      </w:r>
    </w:p>
    <w:p w:rsidR="00045017" w:rsidRDefault="00045017" w:rsidP="0004501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045017" w:rsidRDefault="00045017" w:rsidP="0004501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045017" w:rsidRPr="0091040C" w:rsidRDefault="00045017" w:rsidP="0004501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6.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Nastupanje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sile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oslobadja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odgovornosti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kašnjenje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izvršenju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ugovorenih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obaveza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. O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datumu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nastupanja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trajanju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datumu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prestanka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sile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obavezne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jedna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drugu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obaveste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pismenim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24 (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dvadesetčetiri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časa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1040C">
        <w:rPr>
          <w:rFonts w:asciiTheme="minorHAnsi" w:hAnsiTheme="minorHAnsi" w:cstheme="minorHAnsi"/>
          <w:sz w:val="22"/>
          <w:szCs w:val="22"/>
        </w:rPr>
        <w:t xml:space="preserve">Kao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sile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smatraju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prirodne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katastrofe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požar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poplava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eksplozija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transportne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nesreće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vlasti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drugi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utvrdjeni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viša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7.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sporove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nesporazume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mogli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nastati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primeni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rešavati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sporazumno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postignu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sporazumno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rešenje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nastalog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spora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isti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rešavati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stvarno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mesno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nadležan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sud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8.</w:t>
      </w:r>
      <w:proofErr w:type="gramEnd"/>
    </w:p>
    <w:p w:rsidR="00045017" w:rsidRPr="00045017" w:rsidRDefault="00045017" w:rsidP="00045017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045017">
        <w:rPr>
          <w:rFonts w:asciiTheme="minorHAnsi" w:hAnsiTheme="minorHAnsi" w:cstheme="minorHAnsi"/>
          <w:sz w:val="22"/>
          <w:szCs w:val="22"/>
        </w:rPr>
        <w:t>Izmene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dopune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45017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članom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158. -161. </w:t>
      </w:r>
      <w:proofErr w:type="spellStart"/>
      <w:proofErr w:type="gramStart"/>
      <w:r w:rsidRPr="00045017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javnim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nabavkama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045017" w:rsidRPr="00045017" w:rsidRDefault="00045017" w:rsidP="0004501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045017">
        <w:rPr>
          <w:rFonts w:asciiTheme="minorHAnsi" w:hAnsiTheme="minorHAnsi" w:cstheme="minorHAnsi"/>
          <w:sz w:val="22"/>
          <w:szCs w:val="22"/>
        </w:rPr>
        <w:t>Opšta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bolnica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Pirot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Izvršilac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saglasni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izmene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dopune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045017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vršiti</w:t>
      </w:r>
      <w:proofErr w:type="spellEnd"/>
      <w:proofErr w:type="gramEnd"/>
      <w:r w:rsidRPr="0004501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pismenoj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formi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, o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čemu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sačiniti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Aneks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5017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045017">
        <w:rPr>
          <w:rFonts w:asciiTheme="minorHAnsi" w:hAnsiTheme="minorHAnsi" w:cstheme="minorHAnsi"/>
          <w:sz w:val="22"/>
          <w:szCs w:val="22"/>
        </w:rPr>
        <w:t>.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9.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stupa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snagu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danom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potpisivanja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obe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AA0A5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0A57" w:rsidRPr="0091040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A0A57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0A57" w:rsidRPr="0091040C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="00AA0A57" w:rsidRPr="0091040C">
        <w:rPr>
          <w:rFonts w:asciiTheme="minorHAnsi" w:hAnsiTheme="minorHAnsi" w:cstheme="minorHAnsi"/>
          <w:sz w:val="22"/>
          <w:szCs w:val="22"/>
          <w:lang w:val="sr-Latn-CS"/>
        </w:rPr>
        <w:t>ži 12 meseci</w:t>
      </w:r>
      <w:r w:rsidRPr="009104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B15D7" w:rsidRPr="0091040C" w:rsidRDefault="007B15D7" w:rsidP="007B1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Član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10.</w:t>
      </w:r>
      <w:proofErr w:type="gramEnd"/>
    </w:p>
    <w:p w:rsidR="007B15D7" w:rsidRPr="0091040C" w:rsidRDefault="007B15D7" w:rsidP="007B15D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sačinjen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je u 4 (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četiri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istovetnih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primeraka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srpskom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jeziku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kojih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1040C">
        <w:rPr>
          <w:rFonts w:asciiTheme="minorHAnsi" w:hAnsiTheme="minorHAnsi" w:cstheme="minorHAnsi"/>
          <w:sz w:val="22"/>
          <w:szCs w:val="22"/>
        </w:rPr>
        <w:t>se  2</w:t>
      </w:r>
      <w:proofErr w:type="gramEnd"/>
      <w:r w:rsidRPr="0091040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primerka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nalaze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Naručioca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, a 2 (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) 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 w:rsidR="00FB6FA5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142EB9" w:rsidRDefault="00142EB9" w:rsidP="007B15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15D7" w:rsidRPr="0091040C" w:rsidRDefault="007B15D7" w:rsidP="007B15D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Sastavni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deo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prilozi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sledi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>:</w:t>
      </w:r>
    </w:p>
    <w:p w:rsidR="00FB6FA5" w:rsidRPr="0091040C" w:rsidRDefault="007B15D7" w:rsidP="00FB6FA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Prilog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br. 1: </w:t>
      </w:r>
      <w:proofErr w:type="spellStart"/>
      <w:r w:rsidRPr="0091040C">
        <w:rPr>
          <w:rFonts w:asciiTheme="minorHAnsi" w:hAnsiTheme="minorHAnsi" w:cstheme="minorHAnsi"/>
          <w:sz w:val="22"/>
          <w:szCs w:val="22"/>
        </w:rPr>
        <w:t>Ponuda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Izvršioca</w:t>
      </w:r>
      <w:proofErr w:type="spellEnd"/>
      <w:r w:rsidR="00FB6FA5" w:rsidRPr="009104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FB6FA5" w:rsidRPr="0091040C">
        <w:rPr>
          <w:rFonts w:asciiTheme="minorHAnsi" w:hAnsiTheme="minorHAnsi" w:cstheme="minorHAnsi"/>
          <w:sz w:val="22"/>
          <w:szCs w:val="22"/>
        </w:rPr>
        <w:t>usluge</w:t>
      </w:r>
      <w:proofErr w:type="spellEnd"/>
      <w:r w:rsidRPr="0091040C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broj</w:t>
      </w:r>
      <w:proofErr w:type="spellEnd"/>
      <w:proofErr w:type="gramEnd"/>
      <w:r w:rsidR="00FB6FA5" w:rsidRPr="0091040C">
        <w:rPr>
          <w:rFonts w:asciiTheme="minorHAnsi" w:hAnsiTheme="minorHAnsi" w:cstheme="minorHAnsi"/>
          <w:sz w:val="22"/>
          <w:szCs w:val="22"/>
        </w:rPr>
        <w:t xml:space="preserve"> __________ </w:t>
      </w:r>
      <w:proofErr w:type="spellStart"/>
      <w:r w:rsidR="00FB6FA5" w:rsidRPr="0091040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FB6FA5" w:rsidRPr="0091040C">
        <w:rPr>
          <w:rFonts w:asciiTheme="minorHAnsi" w:hAnsiTheme="minorHAnsi" w:cstheme="minorHAnsi"/>
          <w:sz w:val="22"/>
          <w:szCs w:val="22"/>
        </w:rPr>
        <w:t xml:space="preserve">  </w:t>
      </w:r>
      <w:r w:rsidR="000640BC" w:rsidRPr="0091040C">
        <w:rPr>
          <w:rFonts w:asciiTheme="minorHAnsi" w:hAnsiTheme="minorHAnsi" w:cstheme="minorHAnsi"/>
          <w:sz w:val="22"/>
          <w:szCs w:val="22"/>
        </w:rPr>
        <w:t>_______</w:t>
      </w:r>
      <w:r w:rsidR="00FB6FA5" w:rsidRPr="0091040C">
        <w:rPr>
          <w:rFonts w:asciiTheme="minorHAnsi" w:hAnsiTheme="minorHAnsi" w:cstheme="minorHAnsi"/>
          <w:sz w:val="22"/>
          <w:szCs w:val="22"/>
        </w:rPr>
        <w:t xml:space="preserve">___. </w:t>
      </w:r>
      <w:proofErr w:type="spellStart"/>
      <w:proofErr w:type="gramStart"/>
      <w:r w:rsidR="00FB6FA5" w:rsidRPr="0091040C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Pr="0091040C">
        <w:rPr>
          <w:rFonts w:asciiTheme="minorHAnsi" w:hAnsiTheme="minorHAnsi" w:cstheme="minorHAnsi"/>
          <w:sz w:val="22"/>
          <w:szCs w:val="22"/>
        </w:rPr>
        <w:t>.</w:t>
      </w:r>
    </w:p>
    <w:p w:rsidR="00FB6FA5" w:rsidRPr="0091040C" w:rsidRDefault="00FB6FA5" w:rsidP="00FB6F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6FA5" w:rsidRPr="0091040C" w:rsidRDefault="007B15D7" w:rsidP="00FB6F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>UGOVORNE STRANE:</w:t>
      </w:r>
    </w:p>
    <w:p w:rsidR="007B15D7" w:rsidRPr="0091040C" w:rsidRDefault="00FB6FA5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           Izvršilac Usluge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                  </w:t>
      </w:r>
      <w:proofErr w:type="spellStart"/>
      <w:r w:rsidR="007B15D7" w:rsidRPr="0091040C">
        <w:rPr>
          <w:rFonts w:asciiTheme="minorHAnsi" w:hAnsiTheme="minorHAnsi" w:cstheme="minorHAnsi"/>
          <w:b/>
          <w:sz w:val="22"/>
          <w:szCs w:val="22"/>
        </w:rPr>
        <w:t>Naručilac</w:t>
      </w:r>
      <w:proofErr w:type="spellEnd"/>
    </w:p>
    <w:p w:rsidR="00FB6FA5" w:rsidRPr="0091040C" w:rsidRDefault="007B15D7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FB6FA5" w:rsidRPr="0091040C">
        <w:rPr>
          <w:rFonts w:asciiTheme="minorHAnsi" w:hAnsiTheme="minorHAnsi" w:cstheme="minorHAnsi"/>
          <w:b/>
          <w:sz w:val="22"/>
          <w:szCs w:val="22"/>
        </w:rPr>
        <w:t>___________________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</w:t>
      </w:r>
      <w:r w:rsidRPr="0091040C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="00FB6FA5"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Pr="0091040C">
        <w:rPr>
          <w:rFonts w:asciiTheme="minorHAnsi" w:hAnsiTheme="minorHAnsi" w:cstheme="minorHAnsi"/>
          <w:b/>
          <w:sz w:val="22"/>
          <w:szCs w:val="22"/>
        </w:rPr>
        <w:t>OPŠTA BOLNICA PIROT</w:t>
      </w:r>
    </w:p>
    <w:p w:rsidR="00FB6FA5" w:rsidRPr="0091040C" w:rsidRDefault="00FB6FA5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</w:p>
    <w:p w:rsidR="00FB6FA5" w:rsidRPr="0091040C" w:rsidRDefault="00FB6FA5" w:rsidP="00FB6FA5">
      <w:pPr>
        <w:rPr>
          <w:rFonts w:asciiTheme="minorHAnsi" w:hAnsiTheme="minorHAnsi" w:cstheme="minorHAnsi"/>
          <w:b/>
          <w:sz w:val="22"/>
          <w:szCs w:val="22"/>
        </w:rPr>
      </w:pPr>
    </w:p>
    <w:p w:rsidR="00FB6FA5" w:rsidRPr="0091040C" w:rsidRDefault="00FB6FA5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____________________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____________________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7B15D7" w:rsidRPr="0091040C" w:rsidRDefault="00FB6FA5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="00045017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91040C">
        <w:rPr>
          <w:rFonts w:asciiTheme="minorHAnsi" w:hAnsiTheme="minorHAnsi" w:cstheme="minorHAnsi"/>
          <w:b/>
          <w:sz w:val="22"/>
          <w:szCs w:val="22"/>
        </w:rPr>
        <w:t>dr</w:t>
      </w:r>
      <w:proofErr w:type="spellEnd"/>
      <w:proofErr w:type="gram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Goran</w:t>
      </w:r>
      <w:proofErr w:type="spellEnd"/>
      <w:r w:rsidRPr="0091040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1040C">
        <w:rPr>
          <w:rFonts w:asciiTheme="minorHAnsi" w:hAnsiTheme="minorHAnsi" w:cstheme="minorHAnsi"/>
          <w:b/>
          <w:sz w:val="22"/>
          <w:szCs w:val="22"/>
        </w:rPr>
        <w:t>Petrović</w:t>
      </w:r>
      <w:proofErr w:type="spellEnd"/>
      <w:r w:rsidR="007B15D7" w:rsidRPr="0091040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="007B15D7" w:rsidRPr="0091040C">
        <w:rPr>
          <w:rFonts w:asciiTheme="minorHAnsi" w:hAnsiTheme="minorHAnsi" w:cstheme="minorHAnsi"/>
          <w:b/>
          <w:sz w:val="22"/>
          <w:szCs w:val="22"/>
        </w:rPr>
        <w:tab/>
      </w:r>
    </w:p>
    <w:p w:rsidR="007B15D7" w:rsidRPr="0091040C" w:rsidRDefault="007B15D7" w:rsidP="007B15D7">
      <w:pPr>
        <w:rPr>
          <w:rFonts w:asciiTheme="minorHAnsi" w:hAnsiTheme="minorHAnsi" w:cstheme="minorHAnsi"/>
          <w:b/>
          <w:sz w:val="22"/>
          <w:szCs w:val="22"/>
        </w:rPr>
      </w:pPr>
    </w:p>
    <w:p w:rsidR="007B15D7" w:rsidRPr="0091040C" w:rsidRDefault="007B15D7" w:rsidP="00FB6FA5">
      <w:pPr>
        <w:rPr>
          <w:rFonts w:asciiTheme="minorHAnsi" w:hAnsiTheme="minorHAnsi" w:cstheme="minorHAnsi"/>
          <w:b/>
          <w:sz w:val="22"/>
          <w:szCs w:val="22"/>
        </w:rPr>
      </w:pPr>
      <w:r w:rsidRPr="0091040C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7B15D7" w:rsidRPr="0091040C" w:rsidRDefault="007B15D7" w:rsidP="007B15D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15D7" w:rsidRPr="0091040C" w:rsidRDefault="007B15D7" w:rsidP="007B15D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15D7" w:rsidRPr="0091040C" w:rsidRDefault="007B15D7" w:rsidP="007B15D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15D7" w:rsidRPr="0091040C" w:rsidRDefault="007B15D7" w:rsidP="007B15D7">
      <w:pPr>
        <w:rPr>
          <w:rFonts w:asciiTheme="minorHAnsi" w:hAnsiTheme="minorHAnsi" w:cstheme="minorHAnsi"/>
          <w:sz w:val="22"/>
          <w:szCs w:val="22"/>
        </w:rPr>
      </w:pPr>
    </w:p>
    <w:sectPr w:rsidR="007B15D7" w:rsidRPr="0091040C" w:rsidSect="00087305">
      <w:pgSz w:w="12240" w:h="15840"/>
      <w:pgMar w:top="1440" w:right="73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6A" w:rsidRDefault="003D036A" w:rsidP="002633F2">
      <w:r>
        <w:separator/>
      </w:r>
    </w:p>
  </w:endnote>
  <w:endnote w:type="continuationSeparator" w:id="0">
    <w:p w:rsidR="003D036A" w:rsidRDefault="003D036A" w:rsidP="0026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F2" w:rsidRDefault="002633F2">
    <w:pPr>
      <w:pStyle w:val="Footer"/>
      <w:jc w:val="right"/>
    </w:pPr>
    <w:r w:rsidRPr="002633F2">
      <w:rPr>
        <w:rFonts w:ascii="Arial" w:hAnsi="Arial" w:cs="Arial"/>
        <w:b/>
        <w:i/>
        <w:sz w:val="16"/>
        <w:szCs w:val="16"/>
      </w:rPr>
      <w:t xml:space="preserve">Page </w:t>
    </w:r>
    <w:r w:rsidR="001031DE" w:rsidRPr="002633F2">
      <w:rPr>
        <w:rFonts w:ascii="Arial" w:hAnsi="Arial" w:cs="Arial"/>
        <w:b/>
        <w:i/>
        <w:sz w:val="16"/>
        <w:szCs w:val="16"/>
      </w:rPr>
      <w:fldChar w:fldCharType="begin"/>
    </w:r>
    <w:r w:rsidRPr="002633F2">
      <w:rPr>
        <w:rFonts w:ascii="Arial" w:hAnsi="Arial" w:cs="Arial"/>
        <w:b/>
        <w:i/>
        <w:sz w:val="16"/>
        <w:szCs w:val="16"/>
      </w:rPr>
      <w:instrText xml:space="preserve"> PAGE </w:instrText>
    </w:r>
    <w:r w:rsidR="001031DE" w:rsidRPr="002633F2">
      <w:rPr>
        <w:rFonts w:ascii="Arial" w:hAnsi="Arial" w:cs="Arial"/>
        <w:b/>
        <w:i/>
        <w:sz w:val="16"/>
        <w:szCs w:val="16"/>
      </w:rPr>
      <w:fldChar w:fldCharType="separate"/>
    </w:r>
    <w:r w:rsidR="000567E2">
      <w:rPr>
        <w:rFonts w:ascii="Arial" w:hAnsi="Arial" w:cs="Arial"/>
        <w:b/>
        <w:i/>
        <w:noProof/>
        <w:sz w:val="16"/>
        <w:szCs w:val="16"/>
      </w:rPr>
      <w:t>2</w:t>
    </w:r>
    <w:r w:rsidR="001031DE" w:rsidRPr="002633F2">
      <w:rPr>
        <w:rFonts w:ascii="Arial" w:hAnsi="Arial" w:cs="Arial"/>
        <w:b/>
        <w:i/>
        <w:sz w:val="16"/>
        <w:szCs w:val="16"/>
      </w:rPr>
      <w:fldChar w:fldCharType="end"/>
    </w:r>
    <w:r w:rsidRPr="002633F2">
      <w:rPr>
        <w:rFonts w:ascii="Arial" w:hAnsi="Arial" w:cs="Arial"/>
        <w:b/>
        <w:i/>
        <w:sz w:val="16"/>
        <w:szCs w:val="16"/>
      </w:rPr>
      <w:t xml:space="preserve"> of </w:t>
    </w:r>
    <w:r w:rsidR="001031DE" w:rsidRPr="002633F2">
      <w:rPr>
        <w:rFonts w:ascii="Arial" w:hAnsi="Arial" w:cs="Arial"/>
        <w:b/>
        <w:i/>
        <w:sz w:val="16"/>
        <w:szCs w:val="16"/>
      </w:rPr>
      <w:fldChar w:fldCharType="begin"/>
    </w:r>
    <w:r w:rsidRPr="002633F2">
      <w:rPr>
        <w:rFonts w:ascii="Arial" w:hAnsi="Arial" w:cs="Arial"/>
        <w:b/>
        <w:i/>
        <w:sz w:val="16"/>
        <w:szCs w:val="16"/>
      </w:rPr>
      <w:instrText xml:space="preserve"> NUMPAGES  </w:instrText>
    </w:r>
    <w:r w:rsidR="001031DE" w:rsidRPr="002633F2">
      <w:rPr>
        <w:rFonts w:ascii="Arial" w:hAnsi="Arial" w:cs="Arial"/>
        <w:b/>
        <w:i/>
        <w:sz w:val="16"/>
        <w:szCs w:val="16"/>
      </w:rPr>
      <w:fldChar w:fldCharType="separate"/>
    </w:r>
    <w:r w:rsidR="000567E2">
      <w:rPr>
        <w:rFonts w:ascii="Arial" w:hAnsi="Arial" w:cs="Arial"/>
        <w:b/>
        <w:i/>
        <w:noProof/>
        <w:sz w:val="16"/>
        <w:szCs w:val="16"/>
      </w:rPr>
      <w:t>5</w:t>
    </w:r>
    <w:r w:rsidR="001031DE" w:rsidRPr="002633F2">
      <w:rPr>
        <w:rFonts w:ascii="Arial" w:hAnsi="Arial" w:cs="Arial"/>
        <w:b/>
        <w:i/>
        <w:sz w:val="16"/>
        <w:szCs w:val="16"/>
      </w:rPr>
      <w:fldChar w:fldCharType="end"/>
    </w:r>
  </w:p>
  <w:p w:rsidR="002633F2" w:rsidRDefault="00263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6A" w:rsidRDefault="003D036A" w:rsidP="002633F2">
      <w:r>
        <w:separator/>
      </w:r>
    </w:p>
  </w:footnote>
  <w:footnote w:type="continuationSeparator" w:id="0">
    <w:p w:rsidR="003D036A" w:rsidRDefault="003D036A" w:rsidP="00263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729AD"/>
    <w:multiLevelType w:val="hybridMultilevel"/>
    <w:tmpl w:val="602AA3AE"/>
    <w:lvl w:ilvl="0" w:tplc="E6AE1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C14020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96"/>
    <w:rsid w:val="00040EEC"/>
    <w:rsid w:val="00045017"/>
    <w:rsid w:val="000567E2"/>
    <w:rsid w:val="000640BC"/>
    <w:rsid w:val="00087305"/>
    <w:rsid w:val="000A4DE6"/>
    <w:rsid w:val="000B41A2"/>
    <w:rsid w:val="000F3F31"/>
    <w:rsid w:val="000F4C8F"/>
    <w:rsid w:val="001031DE"/>
    <w:rsid w:val="00135056"/>
    <w:rsid w:val="00142EB9"/>
    <w:rsid w:val="00145357"/>
    <w:rsid w:val="001B4BD2"/>
    <w:rsid w:val="001C172D"/>
    <w:rsid w:val="00233E7B"/>
    <w:rsid w:val="002633F2"/>
    <w:rsid w:val="0026770D"/>
    <w:rsid w:val="00296839"/>
    <w:rsid w:val="002F7F4E"/>
    <w:rsid w:val="00385FE6"/>
    <w:rsid w:val="003D036A"/>
    <w:rsid w:val="003E3A96"/>
    <w:rsid w:val="00412346"/>
    <w:rsid w:val="00433C50"/>
    <w:rsid w:val="004C263A"/>
    <w:rsid w:val="004D577E"/>
    <w:rsid w:val="004E4648"/>
    <w:rsid w:val="004E7B90"/>
    <w:rsid w:val="00511435"/>
    <w:rsid w:val="005439DE"/>
    <w:rsid w:val="005531A3"/>
    <w:rsid w:val="00587BE5"/>
    <w:rsid w:val="005A4748"/>
    <w:rsid w:val="005B545D"/>
    <w:rsid w:val="005E6945"/>
    <w:rsid w:val="006058D3"/>
    <w:rsid w:val="00625D6C"/>
    <w:rsid w:val="007001DE"/>
    <w:rsid w:val="007B15D7"/>
    <w:rsid w:val="0083491C"/>
    <w:rsid w:val="00836B1A"/>
    <w:rsid w:val="0086477D"/>
    <w:rsid w:val="00864B15"/>
    <w:rsid w:val="00877E33"/>
    <w:rsid w:val="008C0F4C"/>
    <w:rsid w:val="0091040C"/>
    <w:rsid w:val="009148B4"/>
    <w:rsid w:val="00955873"/>
    <w:rsid w:val="00963D0C"/>
    <w:rsid w:val="00974456"/>
    <w:rsid w:val="009B3984"/>
    <w:rsid w:val="009C0A66"/>
    <w:rsid w:val="00A238AA"/>
    <w:rsid w:val="00A37C7D"/>
    <w:rsid w:val="00AA0A57"/>
    <w:rsid w:val="00AB4414"/>
    <w:rsid w:val="00B80095"/>
    <w:rsid w:val="00BB34BF"/>
    <w:rsid w:val="00BC78CB"/>
    <w:rsid w:val="00BE3D29"/>
    <w:rsid w:val="00BF49E2"/>
    <w:rsid w:val="00BF5F58"/>
    <w:rsid w:val="00C02BE3"/>
    <w:rsid w:val="00C2499D"/>
    <w:rsid w:val="00C51ED2"/>
    <w:rsid w:val="00D062F1"/>
    <w:rsid w:val="00D1522D"/>
    <w:rsid w:val="00D44B55"/>
    <w:rsid w:val="00D83033"/>
    <w:rsid w:val="00D83718"/>
    <w:rsid w:val="00DD2346"/>
    <w:rsid w:val="00DE20D7"/>
    <w:rsid w:val="00E45303"/>
    <w:rsid w:val="00E514A7"/>
    <w:rsid w:val="00E86FB5"/>
    <w:rsid w:val="00F25437"/>
    <w:rsid w:val="00F25A41"/>
    <w:rsid w:val="00F5713B"/>
    <w:rsid w:val="00F80CB7"/>
    <w:rsid w:val="00FB6FA5"/>
    <w:rsid w:val="00F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A96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E3A96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3E3A9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E3A9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E3A96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E3A9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3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3F2"/>
    <w:rPr>
      <w:rFonts w:ascii="YU L Swiss" w:eastAsia="Times New Roman" w:hAnsi="YU L Swiss"/>
      <w:sz w:val="24"/>
    </w:rPr>
  </w:style>
  <w:style w:type="paragraph" w:styleId="Footer">
    <w:name w:val="footer"/>
    <w:basedOn w:val="Normal"/>
    <w:link w:val="FooterChar"/>
    <w:uiPriority w:val="99"/>
    <w:unhideWhenUsed/>
    <w:rsid w:val="00263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3F2"/>
    <w:rPr>
      <w:rFonts w:ascii="YU L Swiss" w:eastAsia="Times New Roman" w:hAnsi="YU L Swis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e.nabavke@pibolnic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vne.nabavke@pibol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9840</CharactersWithSpaces>
  <SharedDoc>false</SharedDoc>
  <HLinks>
    <vt:vector size="24" baseType="variant">
      <vt:variant>
        <vt:i4>101</vt:i4>
      </vt:variant>
      <vt:variant>
        <vt:i4>9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101</vt:i4>
      </vt:variant>
      <vt:variant>
        <vt:i4>6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11</cp:revision>
  <cp:lastPrinted>2022-03-31T09:57:00Z</cp:lastPrinted>
  <dcterms:created xsi:type="dcterms:W3CDTF">2021-03-25T07:17:00Z</dcterms:created>
  <dcterms:modified xsi:type="dcterms:W3CDTF">2022-03-31T12:21:00Z</dcterms:modified>
</cp:coreProperties>
</file>